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63F" w:rsidRPr="00EF367D" w:rsidRDefault="0046463F" w:rsidP="0046463F">
      <w:pPr>
        <w:tabs>
          <w:tab w:val="left" w:pos="-709"/>
        </w:tabs>
        <w:spacing w:before="0" w:line="240" w:lineRule="exact"/>
        <w:ind w:right="28"/>
        <w:jc w:val="center"/>
        <w:rPr>
          <w:rFonts w:ascii="Times New Roman" w:hAnsi="Times New Roman" w:cs="Times New Roman"/>
          <w:b/>
        </w:rPr>
      </w:pPr>
      <w:bookmarkStart w:id="0" w:name="_Hlk164353903"/>
      <w:r w:rsidRPr="00EF367D">
        <w:rPr>
          <w:rFonts w:ascii="Times New Roman" w:hAnsi="Times New Roman" w:cs="Times New Roman"/>
          <w:b/>
        </w:rPr>
        <w:t>P A U T A</w:t>
      </w:r>
    </w:p>
    <w:p w:rsidR="00357B99" w:rsidRPr="00795B59" w:rsidRDefault="00357B99" w:rsidP="00357B99">
      <w:pPr>
        <w:tabs>
          <w:tab w:val="left" w:pos="-709"/>
          <w:tab w:val="left" w:pos="7938"/>
          <w:tab w:val="left" w:pos="8080"/>
        </w:tabs>
        <w:spacing w:before="0" w:line="240" w:lineRule="exact"/>
        <w:jc w:val="both"/>
        <w:rPr>
          <w:rFonts w:ascii="Times New Roman" w:hAnsi="Times New Roman" w:cs="Times New Roman"/>
          <w:spacing w:val="-6"/>
        </w:rPr>
      </w:pPr>
      <w:r w:rsidRPr="00D42420">
        <w:rPr>
          <w:rFonts w:ascii="Times New Roman" w:hAnsi="Times New Roman" w:cs="Times New Roman"/>
        </w:rPr>
        <w:t xml:space="preserve">DA </w:t>
      </w:r>
      <w:r w:rsidRPr="00D42420">
        <w:rPr>
          <w:rFonts w:ascii="Times New Roman" w:hAnsi="Times New Roman" w:cs="Times New Roman"/>
          <w:b/>
        </w:rPr>
        <w:t>3.330ª</w:t>
      </w:r>
      <w:r w:rsidRPr="00D42420">
        <w:rPr>
          <w:rFonts w:ascii="Times New Roman" w:hAnsi="Times New Roman" w:cs="Times New Roman"/>
        </w:rPr>
        <w:t xml:space="preserve"> </w:t>
      </w:r>
      <w:r w:rsidRPr="00D42420">
        <w:rPr>
          <w:rFonts w:ascii="Times New Roman" w:hAnsi="Times New Roman" w:cs="Times New Roman"/>
          <w:b/>
        </w:rPr>
        <w:t>SESSÃO ORDINÁRIA</w:t>
      </w:r>
      <w:r w:rsidRPr="00D42420">
        <w:rPr>
          <w:rFonts w:ascii="Times New Roman" w:hAnsi="Times New Roman" w:cs="Times New Roman"/>
        </w:rPr>
        <w:t xml:space="preserve"> DO TRIBUNAL DE CONTAS DO MUNICÍPIO DE SÃO PAULO, A REALIZAR-SE NO DIA </w:t>
      </w:r>
      <w:r w:rsidRPr="00D42420">
        <w:rPr>
          <w:rFonts w:ascii="Times New Roman" w:hAnsi="Times New Roman" w:cs="Times New Roman"/>
          <w:b/>
        </w:rPr>
        <w:t>31/7/2024</w:t>
      </w:r>
      <w:r w:rsidRPr="00D42420">
        <w:rPr>
          <w:rFonts w:ascii="Times New Roman" w:hAnsi="Times New Roman" w:cs="Times New Roman"/>
        </w:rPr>
        <w:t>, LOGO APÓS A 356ª SESSÃO ORDINÁRIA DA 1ª CÂMARA, NO</w:t>
      </w:r>
      <w:r w:rsidRPr="00795B59">
        <w:rPr>
          <w:rFonts w:ascii="Times New Roman" w:hAnsi="Times New Roman" w:cs="Times New Roman"/>
          <w:spacing w:val="-6"/>
        </w:rPr>
        <w:t xml:space="preserve"> PLENÁRIO DO EDIFÍCIO PREFEITO FARIA LIMA E COM TRANSMISSÃO AO VIVO PELO CANAL TV TCMSP NO YOUTUBE.</w:t>
      </w:r>
    </w:p>
    <w:p w:rsidR="00573056" w:rsidRPr="00F6360B" w:rsidRDefault="00573056" w:rsidP="00573056">
      <w:pPr>
        <w:spacing w:before="0" w:line="240" w:lineRule="exact"/>
        <w:jc w:val="both"/>
        <w:rPr>
          <w:rFonts w:ascii="Times New Roman" w:hAnsi="Times New Roman" w:cs="Times New Roman"/>
        </w:rPr>
      </w:pPr>
    </w:p>
    <w:p w:rsidR="0046463F" w:rsidRDefault="0046463F" w:rsidP="0046463F">
      <w:pPr>
        <w:spacing w:before="0" w:line="240" w:lineRule="exact"/>
        <w:jc w:val="both"/>
        <w:rPr>
          <w:rFonts w:ascii="Times New Roman" w:hAnsi="Times New Roman" w:cs="Times New Roman"/>
        </w:rPr>
      </w:pPr>
    </w:p>
    <w:p w:rsidR="0046463F" w:rsidRPr="000919BC" w:rsidRDefault="0046463F" w:rsidP="0046463F">
      <w:pPr>
        <w:tabs>
          <w:tab w:val="left" w:pos="-709"/>
        </w:tabs>
        <w:spacing w:before="0" w:line="240" w:lineRule="exact"/>
        <w:ind w:right="28"/>
        <w:jc w:val="center"/>
        <w:rPr>
          <w:rFonts w:ascii="Times New Roman" w:hAnsi="Times New Roman" w:cs="Times New Roman"/>
        </w:rPr>
      </w:pPr>
      <w:r w:rsidRPr="000919BC">
        <w:rPr>
          <w:rFonts w:ascii="Times New Roman" w:hAnsi="Times New Roman" w:cs="Times New Roman"/>
        </w:rPr>
        <w:t>- I -</w:t>
      </w:r>
    </w:p>
    <w:p w:rsidR="0046463F" w:rsidRPr="000919BC" w:rsidRDefault="0046463F" w:rsidP="0046463F">
      <w:pPr>
        <w:tabs>
          <w:tab w:val="left" w:pos="-709"/>
        </w:tabs>
        <w:spacing w:before="0" w:line="240" w:lineRule="exact"/>
        <w:ind w:right="28"/>
        <w:jc w:val="center"/>
        <w:rPr>
          <w:rFonts w:ascii="Times New Roman" w:hAnsi="Times New Roman" w:cs="Times New Roman"/>
        </w:rPr>
      </w:pPr>
      <w:r w:rsidRPr="000919BC">
        <w:rPr>
          <w:rFonts w:ascii="Times New Roman" w:hAnsi="Times New Roman" w:cs="Times New Roman"/>
        </w:rPr>
        <w:t>O R D E M  D O  D I A</w:t>
      </w:r>
    </w:p>
    <w:p w:rsidR="0046463F" w:rsidRPr="00F6360B" w:rsidRDefault="0046463F" w:rsidP="0046463F">
      <w:pPr>
        <w:spacing w:before="0" w:line="240" w:lineRule="exact"/>
        <w:jc w:val="both"/>
        <w:rPr>
          <w:rFonts w:ascii="Times New Roman" w:hAnsi="Times New Roman" w:cs="Times New Roman"/>
        </w:rPr>
      </w:pPr>
    </w:p>
    <w:p w:rsidR="0046463F" w:rsidRPr="000919BC" w:rsidRDefault="0046463F" w:rsidP="0046463F">
      <w:pPr>
        <w:tabs>
          <w:tab w:val="left" w:pos="-709"/>
        </w:tabs>
        <w:spacing w:before="0" w:line="240" w:lineRule="exact"/>
        <w:ind w:right="28"/>
        <w:jc w:val="center"/>
        <w:rPr>
          <w:rFonts w:ascii="Times New Roman" w:hAnsi="Times New Roman" w:cs="Times New Roman"/>
        </w:rPr>
      </w:pPr>
      <w:r w:rsidRPr="000919BC">
        <w:rPr>
          <w:rFonts w:ascii="Times New Roman" w:hAnsi="Times New Roman" w:cs="Times New Roman"/>
        </w:rPr>
        <w:t xml:space="preserve">- I </w:t>
      </w:r>
      <w:proofErr w:type="spellStart"/>
      <w:r w:rsidRPr="000919BC">
        <w:rPr>
          <w:rFonts w:ascii="Times New Roman" w:hAnsi="Times New Roman" w:cs="Times New Roman"/>
        </w:rPr>
        <w:t>I</w:t>
      </w:r>
      <w:proofErr w:type="spellEnd"/>
      <w:r w:rsidRPr="000919BC">
        <w:rPr>
          <w:rFonts w:ascii="Times New Roman" w:hAnsi="Times New Roman" w:cs="Times New Roman"/>
        </w:rPr>
        <w:t xml:space="preserve"> -</w:t>
      </w:r>
    </w:p>
    <w:p w:rsidR="0046463F" w:rsidRDefault="0046463F" w:rsidP="0046463F">
      <w:pPr>
        <w:tabs>
          <w:tab w:val="left" w:pos="-709"/>
        </w:tabs>
        <w:spacing w:before="0" w:line="240" w:lineRule="exact"/>
        <w:ind w:right="28"/>
        <w:jc w:val="center"/>
        <w:rPr>
          <w:rFonts w:ascii="Times New Roman" w:hAnsi="Times New Roman" w:cs="Times New Roman"/>
        </w:rPr>
      </w:pPr>
      <w:r w:rsidRPr="000919BC">
        <w:rPr>
          <w:rFonts w:ascii="Times New Roman" w:hAnsi="Times New Roman" w:cs="Times New Roman"/>
        </w:rPr>
        <w:t>J U L G A M E N T O S</w:t>
      </w:r>
    </w:p>
    <w:p w:rsidR="003F697C" w:rsidRDefault="003F697C" w:rsidP="003F697C">
      <w:pPr>
        <w:spacing w:before="0" w:line="240" w:lineRule="exact"/>
        <w:jc w:val="both"/>
        <w:rPr>
          <w:rFonts w:ascii="Times New Roman" w:hAnsi="Times New Roman" w:cs="Times New Roman"/>
        </w:rPr>
      </w:pPr>
    </w:p>
    <w:p w:rsidR="003F697C" w:rsidRDefault="003F697C" w:rsidP="003F697C">
      <w:pPr>
        <w:spacing w:before="0" w:line="240" w:lineRule="exact"/>
        <w:jc w:val="both"/>
        <w:rPr>
          <w:rFonts w:ascii="Times New Roman" w:hAnsi="Times New Roman" w:cs="Times New Roman"/>
        </w:rPr>
      </w:pPr>
    </w:p>
    <w:p w:rsidR="003F697C" w:rsidRDefault="003F697C" w:rsidP="003F697C">
      <w:pPr>
        <w:tabs>
          <w:tab w:val="left" w:pos="851"/>
        </w:tabs>
        <w:spacing w:before="0" w:line="200" w:lineRule="exact"/>
        <w:jc w:val="both"/>
        <w:rPr>
          <w:rFonts w:ascii="Times New Roman" w:hAnsi="Times New Roman" w:cs="Times New Roman"/>
          <w:b/>
          <w:sz w:val="20"/>
          <w:szCs w:val="20"/>
        </w:rPr>
      </w:pPr>
      <w:r>
        <w:rPr>
          <w:rFonts w:ascii="Times New Roman" w:hAnsi="Times New Roman" w:cs="Times New Roman"/>
          <w:b/>
          <w:sz w:val="20"/>
          <w:szCs w:val="20"/>
        </w:rPr>
        <w:t>I</w:t>
      </w:r>
      <w:r>
        <w:rPr>
          <w:rFonts w:ascii="Times New Roman" w:hAnsi="Times New Roman" w:cs="Times New Roman"/>
          <w:sz w:val="20"/>
          <w:szCs w:val="20"/>
        </w:rPr>
        <w:t xml:space="preserve"> - </w:t>
      </w:r>
      <w:r>
        <w:rPr>
          <w:rFonts w:ascii="Times New Roman" w:hAnsi="Times New Roman" w:cs="Times New Roman"/>
          <w:b/>
          <w:sz w:val="20"/>
          <w:szCs w:val="20"/>
        </w:rPr>
        <w:t>RELATOR CONSELHEIRO PRESIDENTE EDUARDO TUMA</w:t>
      </w:r>
    </w:p>
    <w:p w:rsidR="003F697C" w:rsidRDefault="003F697C" w:rsidP="003F697C">
      <w:pPr>
        <w:tabs>
          <w:tab w:val="left" w:pos="851"/>
        </w:tabs>
        <w:spacing w:before="0" w:line="200" w:lineRule="exact"/>
        <w:ind w:firstLine="284"/>
        <w:jc w:val="both"/>
        <w:rPr>
          <w:rFonts w:ascii="Times New Roman" w:hAnsi="Times New Roman" w:cs="Times New Roman"/>
          <w:b/>
          <w:sz w:val="20"/>
          <w:szCs w:val="20"/>
        </w:rPr>
      </w:pPr>
      <w:r>
        <w:rPr>
          <w:rFonts w:ascii="Times New Roman" w:hAnsi="Times New Roman" w:cs="Times New Roman"/>
          <w:b/>
          <w:sz w:val="20"/>
          <w:szCs w:val="20"/>
        </w:rPr>
        <w:t xml:space="preserve">REVISOR </w:t>
      </w:r>
      <w:bookmarkStart w:id="1" w:name="_GoBack"/>
      <w:bookmarkEnd w:id="1"/>
      <w:r>
        <w:rPr>
          <w:rFonts w:ascii="Times New Roman" w:hAnsi="Times New Roman" w:cs="Times New Roman"/>
          <w:b/>
          <w:sz w:val="20"/>
          <w:szCs w:val="20"/>
        </w:rPr>
        <w:t xml:space="preserve">CONSELHEIRO </w:t>
      </w:r>
      <w:r w:rsidR="00D60918">
        <w:rPr>
          <w:rFonts w:ascii="Times New Roman" w:hAnsi="Times New Roman" w:cs="Times New Roman"/>
          <w:b/>
          <w:sz w:val="20"/>
          <w:szCs w:val="20"/>
        </w:rPr>
        <w:t>CORREGEDOR</w:t>
      </w:r>
      <w:r>
        <w:rPr>
          <w:rFonts w:ascii="Times New Roman" w:hAnsi="Times New Roman" w:cs="Times New Roman"/>
          <w:b/>
          <w:sz w:val="20"/>
          <w:szCs w:val="20"/>
        </w:rPr>
        <w:t xml:space="preserve"> RICARDO TORRES</w:t>
      </w:r>
    </w:p>
    <w:p w:rsidR="008718EE" w:rsidRDefault="008718EE" w:rsidP="008718EE">
      <w:pPr>
        <w:spacing w:before="0" w:line="240" w:lineRule="exact"/>
        <w:jc w:val="both"/>
        <w:rPr>
          <w:rFonts w:ascii="Times New Roman" w:hAnsi="Times New Roman" w:cs="Times New Roman"/>
        </w:rPr>
      </w:pPr>
    </w:p>
    <w:p w:rsidR="008718EE" w:rsidRPr="00CC1885" w:rsidRDefault="008718EE" w:rsidP="008718EE">
      <w:pPr>
        <w:tabs>
          <w:tab w:val="left" w:pos="142"/>
          <w:tab w:val="left" w:pos="851"/>
        </w:tabs>
        <w:spacing w:before="0" w:line="240" w:lineRule="exact"/>
        <w:jc w:val="both"/>
        <w:rPr>
          <w:rFonts w:ascii="Times New Roman" w:eastAsia="Times New Roman" w:hAnsi="Times New Roman" w:cs="Times New Roman"/>
          <w:noProof/>
          <w:spacing w:val="-10"/>
          <w:lang w:val="x-none" w:eastAsia="x-none"/>
        </w:rPr>
      </w:pPr>
      <w:r>
        <w:rPr>
          <w:rFonts w:ascii="Times New Roman" w:eastAsia="Times New Roman" w:hAnsi="Times New Roman" w:cs="Times New Roman"/>
          <w:b/>
          <w:noProof/>
          <w:lang w:eastAsia="x-none"/>
        </w:rPr>
        <w:t>1</w:t>
      </w:r>
      <w:r>
        <w:rPr>
          <w:rFonts w:ascii="Times New Roman" w:eastAsia="Times New Roman" w:hAnsi="Times New Roman" w:cs="Times New Roman"/>
          <w:b/>
          <w:noProof/>
          <w:lang w:eastAsia="x-none"/>
        </w:rPr>
        <w:t xml:space="preserve">)TC </w:t>
      </w:r>
      <w:r w:rsidRPr="00043CA9">
        <w:rPr>
          <w:rFonts w:ascii="Times New Roman" w:eastAsia="Times New Roman" w:hAnsi="Times New Roman" w:cs="Times New Roman"/>
          <w:b/>
          <w:noProof/>
          <w:lang w:val="x-none" w:eastAsia="x-none"/>
        </w:rPr>
        <w:t xml:space="preserve">16.885/2022 </w:t>
      </w:r>
      <w:r w:rsidRPr="00043CA9">
        <w:rPr>
          <w:rFonts w:ascii="Times New Roman" w:eastAsia="Times New Roman" w:hAnsi="Times New Roman" w:cs="Times New Roman"/>
          <w:noProof/>
          <w:lang w:val="x-none" w:eastAsia="x-none"/>
        </w:rPr>
        <w:t>- Secretaria Municipal da Saúde -</w:t>
      </w:r>
      <w:r w:rsidRPr="00043CA9">
        <w:rPr>
          <w:rFonts w:ascii="Times New Roman" w:eastAsia="Times New Roman" w:hAnsi="Times New Roman" w:cs="Times New Roman"/>
          <w:noProof/>
          <w:color w:val="7030A0"/>
          <w:lang w:val="x-none" w:eastAsia="x-none"/>
        </w:rPr>
        <w:t xml:space="preserve"> </w:t>
      </w:r>
      <w:r w:rsidRPr="00043CA9">
        <w:rPr>
          <w:rFonts w:ascii="Times New Roman" w:eastAsia="Times New Roman" w:hAnsi="Times New Roman" w:cs="Times New Roman"/>
          <w:b/>
          <w:noProof/>
          <w:lang w:val="x-none" w:eastAsia="x-none"/>
        </w:rPr>
        <w:t>Acompanhamento</w:t>
      </w:r>
      <w:r w:rsidRPr="00043CA9">
        <w:rPr>
          <w:rFonts w:ascii="Times New Roman" w:eastAsia="Times New Roman" w:hAnsi="Times New Roman" w:cs="Times New Roman"/>
          <w:noProof/>
          <w:lang w:val="x-none" w:eastAsia="x-none"/>
        </w:rPr>
        <w:t xml:space="preserve"> - Verificar a regularidade do </w:t>
      </w:r>
      <w:r>
        <w:rPr>
          <w:rFonts w:ascii="Times New Roman" w:eastAsia="Times New Roman" w:hAnsi="Times New Roman" w:cs="Times New Roman"/>
          <w:noProof/>
          <w:lang w:eastAsia="x-none"/>
        </w:rPr>
        <w:t>e</w:t>
      </w:r>
      <w:r w:rsidRPr="00043CA9">
        <w:rPr>
          <w:rFonts w:ascii="Times New Roman" w:eastAsia="Times New Roman" w:hAnsi="Times New Roman" w:cs="Times New Roman"/>
          <w:noProof/>
          <w:lang w:val="x-none" w:eastAsia="x-none"/>
        </w:rPr>
        <w:t xml:space="preserve">dital </w:t>
      </w:r>
      <w:r w:rsidRPr="00CC1885">
        <w:rPr>
          <w:rFonts w:ascii="Times New Roman" w:eastAsia="Times New Roman" w:hAnsi="Times New Roman" w:cs="Times New Roman"/>
          <w:noProof/>
          <w:spacing w:val="-10"/>
          <w:lang w:val="x-none" w:eastAsia="x-none"/>
        </w:rPr>
        <w:t>do Pregão Eletrônico 953/2022</w:t>
      </w:r>
      <w:r w:rsidRPr="00CC1885">
        <w:rPr>
          <w:rFonts w:ascii="Times New Roman" w:eastAsia="Times New Roman" w:hAnsi="Times New Roman" w:cs="Times New Roman"/>
          <w:noProof/>
          <w:spacing w:val="-10"/>
          <w:lang w:eastAsia="x-none"/>
        </w:rPr>
        <w:t>/</w:t>
      </w:r>
      <w:r w:rsidRPr="00CC1885">
        <w:rPr>
          <w:rFonts w:ascii="Times New Roman" w:eastAsia="Times New Roman" w:hAnsi="Times New Roman" w:cs="Times New Roman"/>
          <w:noProof/>
          <w:spacing w:val="-10"/>
          <w:lang w:val="x-none" w:eastAsia="x-none"/>
        </w:rPr>
        <w:t>SMS (atualmente sob o n</w:t>
      </w:r>
      <w:r w:rsidRPr="00CC1885">
        <w:rPr>
          <w:rFonts w:ascii="Times New Roman" w:eastAsia="Times New Roman" w:hAnsi="Times New Roman" w:cs="Times New Roman"/>
          <w:noProof/>
          <w:spacing w:val="-10"/>
          <w:lang w:eastAsia="x-none"/>
        </w:rPr>
        <w:t>úmero</w:t>
      </w:r>
      <w:r w:rsidRPr="00CC1885">
        <w:rPr>
          <w:rFonts w:ascii="Times New Roman" w:eastAsia="Times New Roman" w:hAnsi="Times New Roman" w:cs="Times New Roman"/>
          <w:noProof/>
          <w:spacing w:val="-10"/>
          <w:lang w:val="x-none" w:eastAsia="x-none"/>
        </w:rPr>
        <w:t xml:space="preserve"> 161/2023/SMS), cujo objeto é o registro de preços para o fornecimento de medicamentos essenciais, quantos aos aspectos d</w:t>
      </w:r>
      <w:r w:rsidRPr="00CC1885">
        <w:rPr>
          <w:rFonts w:ascii="Times New Roman" w:eastAsia="Times New Roman" w:hAnsi="Times New Roman" w:cs="Times New Roman"/>
          <w:noProof/>
          <w:spacing w:val="-10"/>
          <w:lang w:eastAsia="x-none"/>
        </w:rPr>
        <w:t>e</w:t>
      </w:r>
      <w:r w:rsidRPr="00CC1885">
        <w:rPr>
          <w:rFonts w:ascii="Times New Roman" w:eastAsia="Times New Roman" w:hAnsi="Times New Roman" w:cs="Times New Roman"/>
          <w:noProof/>
          <w:spacing w:val="-10"/>
          <w:lang w:val="x-none" w:eastAsia="x-none"/>
        </w:rPr>
        <w:t xml:space="preserve"> legalidade, formalidade e mérito (FHMC)</w:t>
      </w:r>
    </w:p>
    <w:p w:rsidR="003F697C" w:rsidRPr="004A3502" w:rsidRDefault="003F697C" w:rsidP="003F697C">
      <w:pPr>
        <w:tabs>
          <w:tab w:val="left" w:pos="142"/>
          <w:tab w:val="left" w:pos="851"/>
        </w:tabs>
        <w:spacing w:before="0" w:line="240" w:lineRule="exact"/>
        <w:jc w:val="both"/>
        <w:rPr>
          <w:rFonts w:ascii="Times New Roman" w:eastAsia="Times New Roman" w:hAnsi="Times New Roman" w:cs="Times New Roman"/>
          <w:spacing w:val="-10"/>
          <w:lang w:val="x-none" w:eastAsia="x-none"/>
        </w:rPr>
      </w:pPr>
    </w:p>
    <w:p w:rsidR="003F697C" w:rsidRPr="00E52D6E" w:rsidRDefault="008718EE" w:rsidP="003F697C">
      <w:pPr>
        <w:tabs>
          <w:tab w:val="left" w:pos="142"/>
          <w:tab w:val="left" w:pos="851"/>
        </w:tabs>
        <w:spacing w:before="0" w:line="240" w:lineRule="exact"/>
        <w:jc w:val="both"/>
        <w:rPr>
          <w:rFonts w:ascii="Times New Roman" w:eastAsia="Times New Roman" w:hAnsi="Times New Roman" w:cs="Times New Roman"/>
          <w:b/>
          <w:spacing w:val="-6"/>
          <w:lang w:val="x-none" w:eastAsia="x-none"/>
        </w:rPr>
      </w:pPr>
      <w:r>
        <w:rPr>
          <w:rFonts w:ascii="Times New Roman" w:eastAsia="Times New Roman" w:hAnsi="Times New Roman" w:cs="Times New Roman"/>
          <w:b/>
          <w:spacing w:val="-6"/>
          <w:lang w:eastAsia="x-none"/>
        </w:rPr>
        <w:t>2</w:t>
      </w:r>
      <w:r w:rsidR="003F697C" w:rsidRPr="00E52D6E">
        <w:rPr>
          <w:rFonts w:ascii="Times New Roman" w:eastAsia="Times New Roman" w:hAnsi="Times New Roman" w:cs="Times New Roman"/>
          <w:b/>
          <w:spacing w:val="-6"/>
          <w:lang w:eastAsia="x-none"/>
        </w:rPr>
        <w:t>)TC 13.089/2020</w:t>
      </w:r>
      <w:r w:rsidR="003F697C" w:rsidRPr="00E52D6E">
        <w:rPr>
          <w:rFonts w:ascii="Times New Roman" w:eastAsia="Times New Roman" w:hAnsi="Times New Roman" w:cs="Times New Roman"/>
          <w:spacing w:val="-6"/>
          <w:lang w:val="x-none" w:eastAsia="x-none"/>
        </w:rPr>
        <w:t xml:space="preserve"> -</w:t>
      </w:r>
      <w:r w:rsidR="003F697C" w:rsidRPr="00E52D6E">
        <w:rPr>
          <w:rFonts w:ascii="Times New Roman" w:eastAsia="Times New Roman" w:hAnsi="Times New Roman" w:cs="Times New Roman"/>
          <w:spacing w:val="-6"/>
          <w:lang w:eastAsia="x-none"/>
        </w:rPr>
        <w:t xml:space="preserve"> Autarquia Hospitalar Municipal (atual Secretaria Municipal da Saúde) -</w:t>
      </w:r>
      <w:r w:rsidR="003F697C" w:rsidRPr="00E52D6E">
        <w:rPr>
          <w:rFonts w:ascii="Times New Roman" w:eastAsia="Times New Roman" w:hAnsi="Times New Roman" w:cs="Times New Roman"/>
          <w:b/>
          <w:spacing w:val="-6"/>
          <w:lang w:eastAsia="x-none"/>
        </w:rPr>
        <w:t xml:space="preserve"> Inspeção</w:t>
      </w:r>
      <w:r w:rsidR="003F697C" w:rsidRPr="00E52D6E">
        <w:rPr>
          <w:rFonts w:ascii="Times New Roman" w:eastAsia="Times New Roman" w:hAnsi="Times New Roman" w:cs="Times New Roman"/>
          <w:spacing w:val="-6"/>
          <w:lang w:eastAsia="x-none"/>
        </w:rPr>
        <w:t xml:space="preserve"> para a</w:t>
      </w:r>
      <w:r w:rsidR="003F697C" w:rsidRPr="00E52D6E">
        <w:rPr>
          <w:rFonts w:ascii="Times New Roman" w:eastAsia="Times New Roman" w:hAnsi="Times New Roman" w:cs="Times New Roman"/>
          <w:spacing w:val="-6"/>
          <w:szCs w:val="20"/>
          <w:lang w:val="x-none" w:eastAsia="x-none"/>
        </w:rPr>
        <w:t>pura</w:t>
      </w:r>
      <w:r w:rsidR="003F697C" w:rsidRPr="00E52D6E">
        <w:rPr>
          <w:rFonts w:ascii="Times New Roman" w:eastAsia="Times New Roman" w:hAnsi="Times New Roman" w:cs="Times New Roman"/>
          <w:spacing w:val="-6"/>
          <w:szCs w:val="20"/>
          <w:lang w:eastAsia="x-none"/>
        </w:rPr>
        <w:t>r</w:t>
      </w:r>
      <w:r w:rsidR="003F697C" w:rsidRPr="00E52D6E">
        <w:rPr>
          <w:rFonts w:ascii="Times New Roman" w:eastAsia="Times New Roman" w:hAnsi="Times New Roman" w:cs="Times New Roman"/>
          <w:spacing w:val="-6"/>
          <w:szCs w:val="20"/>
          <w:lang w:val="x-none" w:eastAsia="x-none"/>
        </w:rPr>
        <w:t xml:space="preserve"> eventual responsabilidade de servidor e/ou agente público pelas sucessivas prorrogações de contrato efetivadas após 04/6/2014, declaradas nulas </w:t>
      </w:r>
      <w:r w:rsidR="003F697C" w:rsidRPr="00E52D6E">
        <w:rPr>
          <w:rFonts w:ascii="Times New Roman" w:eastAsia="Times New Roman" w:hAnsi="Times New Roman" w:cs="Times New Roman"/>
          <w:spacing w:val="-6"/>
          <w:szCs w:val="20"/>
          <w:lang w:eastAsia="x-none"/>
        </w:rPr>
        <w:t>no V.</w:t>
      </w:r>
      <w:r w:rsidR="003F697C" w:rsidRPr="00E52D6E">
        <w:rPr>
          <w:rFonts w:ascii="Times New Roman" w:eastAsia="Times New Roman" w:hAnsi="Times New Roman" w:cs="Times New Roman"/>
          <w:spacing w:val="-6"/>
          <w:szCs w:val="20"/>
          <w:lang w:val="x-none" w:eastAsia="x-none"/>
        </w:rPr>
        <w:t xml:space="preserve"> Acórdão proferido pela 3ª Turma da Fazenda Pública do Tribunal de </w:t>
      </w:r>
      <w:r w:rsidR="003F697C" w:rsidRPr="00E52D6E">
        <w:rPr>
          <w:rFonts w:ascii="Times New Roman" w:eastAsia="Times New Roman" w:hAnsi="Times New Roman" w:cs="Times New Roman"/>
          <w:spacing w:val="-10"/>
          <w:szCs w:val="20"/>
          <w:lang w:val="x-none" w:eastAsia="x-none"/>
        </w:rPr>
        <w:t>Justiça do Estado de São Paulo, no Recurso Inominado digital 10120530720188260053, impetrado por Marina do Pilar Anicio em face da Autarquia em relação ao Contrato para prestação de serviços para atender à necessidade temporária de excepcional interesse público, na função de ATS - Enfermagem, nos termos da L</w:t>
      </w:r>
      <w:r w:rsidR="003F697C" w:rsidRPr="00E52D6E">
        <w:rPr>
          <w:rFonts w:ascii="Times New Roman" w:eastAsia="Times New Roman" w:hAnsi="Times New Roman" w:cs="Times New Roman"/>
          <w:spacing w:val="-10"/>
          <w:szCs w:val="20"/>
          <w:lang w:eastAsia="x-none"/>
        </w:rPr>
        <w:t xml:space="preserve">ei </w:t>
      </w:r>
      <w:r w:rsidR="003F697C" w:rsidRPr="00E52D6E">
        <w:rPr>
          <w:rFonts w:ascii="Times New Roman" w:eastAsia="Times New Roman" w:hAnsi="Times New Roman" w:cs="Times New Roman"/>
          <w:spacing w:val="-10"/>
          <w:szCs w:val="20"/>
          <w:lang w:val="x-none" w:eastAsia="x-none"/>
        </w:rPr>
        <w:t>M</w:t>
      </w:r>
      <w:r w:rsidR="003F697C" w:rsidRPr="00E52D6E">
        <w:rPr>
          <w:rFonts w:ascii="Times New Roman" w:eastAsia="Times New Roman" w:hAnsi="Times New Roman" w:cs="Times New Roman"/>
          <w:spacing w:val="-10"/>
          <w:szCs w:val="20"/>
          <w:lang w:eastAsia="x-none"/>
        </w:rPr>
        <w:t>unicipal</w:t>
      </w:r>
      <w:r w:rsidR="003F697C" w:rsidRPr="00E52D6E">
        <w:rPr>
          <w:rFonts w:ascii="Times New Roman" w:eastAsia="Times New Roman" w:hAnsi="Times New Roman" w:cs="Times New Roman"/>
          <w:spacing w:val="-10"/>
          <w:szCs w:val="20"/>
          <w:lang w:val="x-none" w:eastAsia="x-none"/>
        </w:rPr>
        <w:t xml:space="preserve"> </w:t>
      </w:r>
      <w:r w:rsidR="003F697C" w:rsidRPr="00E52D6E">
        <w:rPr>
          <w:rFonts w:ascii="Times New Roman" w:eastAsia="Times New Roman" w:hAnsi="Times New Roman" w:cs="Times New Roman"/>
          <w:spacing w:val="-10"/>
          <w:szCs w:val="20"/>
          <w:lang w:eastAsia="x-none"/>
        </w:rPr>
        <w:t xml:space="preserve">n.º </w:t>
      </w:r>
      <w:r w:rsidR="003F697C" w:rsidRPr="00E52D6E">
        <w:rPr>
          <w:rFonts w:ascii="Times New Roman" w:eastAsia="Times New Roman" w:hAnsi="Times New Roman" w:cs="Times New Roman"/>
          <w:spacing w:val="-10"/>
          <w:szCs w:val="20"/>
          <w:lang w:val="x-none" w:eastAsia="x-none"/>
        </w:rPr>
        <w:t xml:space="preserve">10.793/89, </w:t>
      </w:r>
      <w:r w:rsidR="003F697C" w:rsidRPr="00E52D6E">
        <w:rPr>
          <w:rFonts w:ascii="Times New Roman" w:eastAsia="Times New Roman" w:hAnsi="Times New Roman" w:cs="Times New Roman"/>
          <w:spacing w:val="-6"/>
          <w:szCs w:val="20"/>
          <w:lang w:val="x-none" w:eastAsia="x-none"/>
        </w:rPr>
        <w:t>regulamentada pelo Decreto Municipal</w:t>
      </w:r>
      <w:r w:rsidR="003F697C" w:rsidRPr="00E52D6E">
        <w:rPr>
          <w:rFonts w:ascii="Times New Roman" w:eastAsia="Times New Roman" w:hAnsi="Times New Roman" w:cs="Times New Roman"/>
          <w:spacing w:val="-6"/>
          <w:szCs w:val="20"/>
          <w:lang w:eastAsia="x-none"/>
        </w:rPr>
        <w:t xml:space="preserve"> n.º</w:t>
      </w:r>
      <w:r w:rsidR="003F697C" w:rsidRPr="00E52D6E">
        <w:rPr>
          <w:rFonts w:ascii="Times New Roman" w:eastAsia="Times New Roman" w:hAnsi="Times New Roman" w:cs="Times New Roman"/>
          <w:spacing w:val="-6"/>
          <w:szCs w:val="20"/>
          <w:lang w:val="x-none" w:eastAsia="x-none"/>
        </w:rPr>
        <w:t xml:space="preserve"> 32908/92 e </w:t>
      </w:r>
      <w:r w:rsidR="003F697C" w:rsidRPr="00E52D6E">
        <w:rPr>
          <w:rFonts w:ascii="Times New Roman" w:eastAsia="Times New Roman" w:hAnsi="Times New Roman" w:cs="Times New Roman"/>
          <w:spacing w:val="-6"/>
          <w:szCs w:val="20"/>
          <w:lang w:eastAsia="x-none"/>
        </w:rPr>
        <w:t>Lei Municipal</w:t>
      </w:r>
      <w:r w:rsidR="003F697C" w:rsidRPr="00E52D6E">
        <w:rPr>
          <w:rFonts w:ascii="Times New Roman" w:eastAsia="Times New Roman" w:hAnsi="Times New Roman" w:cs="Times New Roman"/>
          <w:spacing w:val="-6"/>
          <w:szCs w:val="20"/>
          <w:lang w:val="x-none" w:eastAsia="x-none"/>
        </w:rPr>
        <w:t xml:space="preserve"> </w:t>
      </w:r>
      <w:r w:rsidR="003F697C" w:rsidRPr="00E52D6E">
        <w:rPr>
          <w:rFonts w:ascii="Times New Roman" w:eastAsia="Times New Roman" w:hAnsi="Times New Roman" w:cs="Times New Roman"/>
          <w:spacing w:val="-6"/>
          <w:szCs w:val="20"/>
          <w:lang w:eastAsia="x-none"/>
        </w:rPr>
        <w:t xml:space="preserve">n.º </w:t>
      </w:r>
      <w:r w:rsidR="003F697C" w:rsidRPr="00E52D6E">
        <w:rPr>
          <w:rFonts w:ascii="Times New Roman" w:eastAsia="Times New Roman" w:hAnsi="Times New Roman" w:cs="Times New Roman"/>
          <w:spacing w:val="-6"/>
          <w:szCs w:val="20"/>
          <w:lang w:val="x-none" w:eastAsia="x-none"/>
        </w:rPr>
        <w:t>13261/</w:t>
      </w:r>
      <w:r w:rsidR="003F697C" w:rsidRPr="00E52D6E">
        <w:rPr>
          <w:rFonts w:ascii="Times New Roman" w:eastAsia="Times New Roman" w:hAnsi="Times New Roman" w:cs="Times New Roman"/>
          <w:spacing w:val="-6"/>
          <w:szCs w:val="20"/>
          <w:lang w:eastAsia="x-none"/>
        </w:rPr>
        <w:t>01</w:t>
      </w:r>
      <w:r w:rsidR="003F697C" w:rsidRPr="00E52D6E">
        <w:rPr>
          <w:rFonts w:ascii="Times New Roman" w:eastAsia="Times New Roman" w:hAnsi="Times New Roman" w:cs="Times New Roman"/>
          <w:spacing w:val="-6"/>
          <w:szCs w:val="20"/>
          <w:lang w:val="x-none" w:eastAsia="x-none"/>
        </w:rPr>
        <w:t xml:space="preserve"> </w:t>
      </w:r>
      <w:r w:rsidR="003F697C" w:rsidRPr="00E52D6E">
        <w:rPr>
          <w:rFonts w:ascii="Times New Roman" w:eastAsia="Times New Roman" w:hAnsi="Times New Roman" w:cs="Times New Roman"/>
          <w:spacing w:val="-6"/>
          <w:lang w:val="x-none" w:eastAsia="x-none"/>
        </w:rPr>
        <w:t>(</w:t>
      </w:r>
      <w:r w:rsidR="003F697C" w:rsidRPr="00E52D6E">
        <w:rPr>
          <w:rFonts w:ascii="Times New Roman" w:eastAsia="Times New Roman" w:hAnsi="Times New Roman" w:cs="Times New Roman"/>
          <w:spacing w:val="-6"/>
          <w:lang w:eastAsia="x-none"/>
        </w:rPr>
        <w:t>FCCF</w:t>
      </w:r>
      <w:r w:rsidR="003F697C" w:rsidRPr="00E52D6E">
        <w:rPr>
          <w:rFonts w:ascii="Times New Roman" w:eastAsia="Times New Roman" w:hAnsi="Times New Roman" w:cs="Times New Roman"/>
          <w:spacing w:val="-6"/>
          <w:lang w:val="x-none" w:eastAsia="x-none"/>
        </w:rPr>
        <w:t>)</w:t>
      </w:r>
    </w:p>
    <w:p w:rsidR="003F697C" w:rsidRDefault="003F697C" w:rsidP="003F697C">
      <w:pPr>
        <w:spacing w:before="0" w:line="240" w:lineRule="exact"/>
        <w:jc w:val="both"/>
        <w:rPr>
          <w:rFonts w:ascii="Times New Roman" w:hAnsi="Times New Roman" w:cs="Times New Roman"/>
        </w:rPr>
      </w:pPr>
    </w:p>
    <w:p w:rsidR="003F697C" w:rsidRDefault="008718EE" w:rsidP="003F697C">
      <w:pPr>
        <w:tabs>
          <w:tab w:val="left" w:pos="142"/>
          <w:tab w:val="left" w:pos="851"/>
        </w:tabs>
        <w:spacing w:before="0" w:line="240" w:lineRule="exact"/>
        <w:jc w:val="both"/>
        <w:rPr>
          <w:rFonts w:ascii="Times New Roman" w:eastAsia="Times New Roman" w:hAnsi="Times New Roman" w:cs="Times New Roman"/>
          <w:bCs/>
          <w:lang w:val="x-none" w:eastAsia="x-none"/>
        </w:rPr>
      </w:pPr>
      <w:r>
        <w:rPr>
          <w:rFonts w:ascii="Times New Roman" w:eastAsia="Times New Roman" w:hAnsi="Times New Roman" w:cs="Times New Roman"/>
          <w:b/>
          <w:bCs/>
          <w:lang w:eastAsia="x-none"/>
        </w:rPr>
        <w:t>3</w:t>
      </w:r>
      <w:r w:rsidR="003F697C">
        <w:rPr>
          <w:rFonts w:ascii="Times New Roman" w:eastAsia="Times New Roman" w:hAnsi="Times New Roman" w:cs="Times New Roman"/>
          <w:b/>
          <w:bCs/>
          <w:lang w:eastAsia="x-none"/>
        </w:rPr>
        <w:t xml:space="preserve">)TC </w:t>
      </w:r>
      <w:r w:rsidR="003F697C" w:rsidRPr="00043CA9">
        <w:rPr>
          <w:rFonts w:ascii="Times New Roman" w:eastAsia="Times New Roman" w:hAnsi="Times New Roman" w:cs="Times New Roman"/>
          <w:b/>
          <w:bCs/>
          <w:lang w:eastAsia="x-none"/>
        </w:rPr>
        <w:t>12.180/2022</w:t>
      </w:r>
      <w:r w:rsidR="003F697C" w:rsidRPr="00043CA9">
        <w:rPr>
          <w:rFonts w:ascii="Times New Roman" w:eastAsia="Times New Roman" w:hAnsi="Times New Roman" w:cs="Times New Roman"/>
          <w:bCs/>
          <w:lang w:val="x-none" w:eastAsia="x-none"/>
        </w:rPr>
        <w:t xml:space="preserve"> - </w:t>
      </w:r>
      <w:r w:rsidR="003F697C" w:rsidRPr="00043CA9">
        <w:rPr>
          <w:rFonts w:ascii="Times New Roman" w:eastAsia="Times New Roman" w:hAnsi="Times New Roman" w:cs="Times New Roman"/>
          <w:szCs w:val="20"/>
          <w:lang w:val="x-none" w:eastAsia="x-none"/>
        </w:rPr>
        <w:t>Secretaria Municipal de Infraestrutura Urbana e Obras</w:t>
      </w:r>
      <w:r w:rsidR="003F697C" w:rsidRPr="00043CA9">
        <w:rPr>
          <w:rFonts w:ascii="Times New Roman" w:eastAsia="Times New Roman" w:hAnsi="Times New Roman" w:cs="Times New Roman"/>
          <w:bCs/>
          <w:lang w:val="x-none" w:eastAsia="x-none"/>
        </w:rPr>
        <w:t xml:space="preserve"> - </w:t>
      </w:r>
      <w:r w:rsidR="003F697C" w:rsidRPr="00043CA9">
        <w:rPr>
          <w:rFonts w:ascii="Times New Roman" w:eastAsia="Times New Roman" w:hAnsi="Times New Roman" w:cs="Times New Roman"/>
          <w:b/>
          <w:bCs/>
          <w:lang w:val="x-none" w:eastAsia="x-none"/>
        </w:rPr>
        <w:t>Inspeção</w:t>
      </w:r>
      <w:r w:rsidR="003F697C" w:rsidRPr="00043CA9">
        <w:rPr>
          <w:rFonts w:ascii="Times New Roman" w:eastAsia="Times New Roman" w:hAnsi="Times New Roman" w:cs="Times New Roman"/>
          <w:bCs/>
          <w:lang w:val="x-none" w:eastAsia="x-none"/>
        </w:rPr>
        <w:t xml:space="preserve"> </w:t>
      </w:r>
      <w:r w:rsidR="003F697C" w:rsidRPr="00043CA9">
        <w:rPr>
          <w:rFonts w:ascii="Times New Roman" w:eastAsia="Times New Roman" w:hAnsi="Times New Roman" w:cs="Times New Roman"/>
          <w:bCs/>
          <w:lang w:eastAsia="x-none"/>
        </w:rPr>
        <w:t>para a</w:t>
      </w:r>
      <w:r w:rsidR="003F697C" w:rsidRPr="00043CA9">
        <w:rPr>
          <w:rFonts w:ascii="Times New Roman" w:eastAsia="Times New Roman" w:hAnsi="Times New Roman" w:cs="Times New Roman"/>
          <w:szCs w:val="20"/>
          <w:lang w:val="x-none" w:eastAsia="x-none"/>
        </w:rPr>
        <w:t xml:space="preserve">companhar </w:t>
      </w:r>
      <w:r w:rsidR="003F697C">
        <w:rPr>
          <w:rFonts w:ascii="Times New Roman" w:eastAsia="Times New Roman" w:hAnsi="Times New Roman" w:cs="Times New Roman"/>
          <w:szCs w:val="20"/>
          <w:lang w:eastAsia="x-none"/>
        </w:rPr>
        <w:t xml:space="preserve">a execução do </w:t>
      </w:r>
      <w:r w:rsidR="003F697C" w:rsidRPr="00043CA9">
        <w:rPr>
          <w:rFonts w:ascii="Times New Roman" w:eastAsia="Times New Roman" w:hAnsi="Times New Roman" w:cs="Times New Roman"/>
          <w:szCs w:val="20"/>
          <w:lang w:val="x-none" w:eastAsia="x-none"/>
        </w:rPr>
        <w:t xml:space="preserve">Contrato </w:t>
      </w:r>
      <w:r w:rsidR="003F697C">
        <w:rPr>
          <w:rFonts w:ascii="Times New Roman" w:eastAsia="Times New Roman" w:hAnsi="Times New Roman" w:cs="Times New Roman"/>
          <w:szCs w:val="20"/>
          <w:lang w:eastAsia="x-none"/>
        </w:rPr>
        <w:t>E</w:t>
      </w:r>
      <w:r w:rsidR="003F697C" w:rsidRPr="00043CA9">
        <w:rPr>
          <w:rFonts w:ascii="Times New Roman" w:eastAsia="Times New Roman" w:hAnsi="Times New Roman" w:cs="Times New Roman"/>
          <w:szCs w:val="20"/>
          <w:lang w:val="x-none" w:eastAsia="x-none"/>
        </w:rPr>
        <w:t>mergencial 244/S</w:t>
      </w:r>
      <w:r w:rsidR="003F697C">
        <w:rPr>
          <w:rFonts w:ascii="Times New Roman" w:eastAsia="Times New Roman" w:hAnsi="Times New Roman" w:cs="Times New Roman"/>
          <w:szCs w:val="20"/>
          <w:lang w:eastAsia="x-none"/>
        </w:rPr>
        <w:t>iurb</w:t>
      </w:r>
      <w:r w:rsidR="003F697C" w:rsidRPr="00043CA9">
        <w:rPr>
          <w:rFonts w:ascii="Times New Roman" w:eastAsia="Times New Roman" w:hAnsi="Times New Roman" w:cs="Times New Roman"/>
          <w:szCs w:val="20"/>
          <w:lang w:val="x-none" w:eastAsia="x-none"/>
        </w:rPr>
        <w:t>/</w:t>
      </w:r>
      <w:r w:rsidR="003F697C">
        <w:rPr>
          <w:rFonts w:ascii="Times New Roman" w:eastAsia="Times New Roman" w:hAnsi="Times New Roman" w:cs="Times New Roman"/>
          <w:szCs w:val="20"/>
          <w:lang w:eastAsia="x-none"/>
        </w:rPr>
        <w:t>20</w:t>
      </w:r>
      <w:r w:rsidR="003F697C" w:rsidRPr="00043CA9">
        <w:rPr>
          <w:rFonts w:ascii="Times New Roman" w:eastAsia="Times New Roman" w:hAnsi="Times New Roman" w:cs="Times New Roman"/>
          <w:szCs w:val="20"/>
          <w:lang w:val="x-none" w:eastAsia="x-none"/>
        </w:rPr>
        <w:t>22</w:t>
      </w:r>
      <w:r w:rsidR="003F697C">
        <w:rPr>
          <w:rFonts w:ascii="Times New Roman" w:eastAsia="Times New Roman" w:hAnsi="Times New Roman" w:cs="Times New Roman"/>
          <w:szCs w:val="20"/>
          <w:lang w:eastAsia="x-none"/>
        </w:rPr>
        <w:t xml:space="preserve">, cujo objeto é a prestação de </w:t>
      </w:r>
      <w:r w:rsidR="003F697C" w:rsidRPr="00043CA9">
        <w:rPr>
          <w:rFonts w:ascii="Times New Roman" w:eastAsia="Times New Roman" w:hAnsi="Times New Roman" w:cs="Times New Roman"/>
          <w:szCs w:val="20"/>
          <w:lang w:val="x-none" w:eastAsia="x-none"/>
        </w:rPr>
        <w:t xml:space="preserve">serviços de intervenção e </w:t>
      </w:r>
      <w:r w:rsidR="003F697C" w:rsidRPr="00F42476">
        <w:rPr>
          <w:rFonts w:ascii="Times New Roman" w:eastAsia="Times New Roman" w:hAnsi="Times New Roman" w:cs="Times New Roman"/>
          <w:spacing w:val="-6"/>
          <w:szCs w:val="20"/>
          <w:lang w:val="x-none" w:eastAsia="x-none"/>
        </w:rPr>
        <w:t xml:space="preserve">demolição </w:t>
      </w:r>
      <w:r w:rsidR="003F697C" w:rsidRPr="00F42476">
        <w:rPr>
          <w:rFonts w:ascii="Times New Roman" w:eastAsia="Times New Roman" w:hAnsi="Times New Roman" w:cs="Times New Roman"/>
          <w:spacing w:val="-6"/>
          <w:szCs w:val="20"/>
          <w:lang w:eastAsia="x-none"/>
        </w:rPr>
        <w:t xml:space="preserve">do </w:t>
      </w:r>
      <w:r w:rsidR="003F697C" w:rsidRPr="00F42476">
        <w:rPr>
          <w:rFonts w:ascii="Times New Roman" w:eastAsia="Times New Roman" w:hAnsi="Times New Roman" w:cs="Times New Roman"/>
          <w:spacing w:val="-6"/>
          <w:szCs w:val="20"/>
          <w:lang w:val="x-none" w:eastAsia="x-none"/>
        </w:rPr>
        <w:t>Condomínio Edifício Comércio e Indústria, localizado na Rua Comendador Abdo Schahin</w:t>
      </w:r>
      <w:r w:rsidR="003F697C">
        <w:rPr>
          <w:rFonts w:ascii="Times New Roman" w:eastAsia="Times New Roman" w:hAnsi="Times New Roman" w:cs="Times New Roman"/>
          <w:szCs w:val="20"/>
          <w:lang w:eastAsia="x-none"/>
        </w:rPr>
        <w:t xml:space="preserve"> </w:t>
      </w:r>
      <w:r w:rsidR="003F697C" w:rsidRPr="00043CA9">
        <w:rPr>
          <w:rFonts w:ascii="Times New Roman" w:eastAsia="Times New Roman" w:hAnsi="Times New Roman" w:cs="Times New Roman"/>
          <w:szCs w:val="20"/>
          <w:lang w:val="x-none" w:eastAsia="x-none"/>
        </w:rPr>
        <w:t>78, em virtude do incêndio ocorrido em 10</w:t>
      </w:r>
      <w:r w:rsidR="003F697C">
        <w:rPr>
          <w:rFonts w:ascii="Times New Roman" w:eastAsia="Times New Roman" w:hAnsi="Times New Roman" w:cs="Times New Roman"/>
          <w:szCs w:val="20"/>
          <w:lang w:eastAsia="x-none"/>
        </w:rPr>
        <w:t>/</w:t>
      </w:r>
      <w:r w:rsidR="003F697C" w:rsidRPr="00043CA9">
        <w:rPr>
          <w:rFonts w:ascii="Times New Roman" w:eastAsia="Times New Roman" w:hAnsi="Times New Roman" w:cs="Times New Roman"/>
          <w:szCs w:val="20"/>
          <w:lang w:val="x-none" w:eastAsia="x-none"/>
        </w:rPr>
        <w:t>7</w:t>
      </w:r>
      <w:r w:rsidR="003F697C">
        <w:rPr>
          <w:rFonts w:ascii="Times New Roman" w:eastAsia="Times New Roman" w:hAnsi="Times New Roman" w:cs="Times New Roman"/>
          <w:szCs w:val="20"/>
          <w:lang w:eastAsia="x-none"/>
        </w:rPr>
        <w:t>/</w:t>
      </w:r>
      <w:r w:rsidR="003F697C" w:rsidRPr="00043CA9">
        <w:rPr>
          <w:rFonts w:ascii="Times New Roman" w:eastAsia="Times New Roman" w:hAnsi="Times New Roman" w:cs="Times New Roman"/>
          <w:szCs w:val="20"/>
          <w:lang w:val="x-none" w:eastAsia="x-none"/>
        </w:rPr>
        <w:t>2022</w:t>
      </w:r>
      <w:r w:rsidR="003F697C">
        <w:rPr>
          <w:rFonts w:ascii="Times New Roman" w:eastAsia="Times New Roman" w:hAnsi="Times New Roman" w:cs="Times New Roman"/>
          <w:szCs w:val="20"/>
          <w:lang w:eastAsia="x-none"/>
        </w:rPr>
        <w:t xml:space="preserve"> </w:t>
      </w:r>
      <w:r w:rsidR="003F697C" w:rsidRPr="00043CA9">
        <w:rPr>
          <w:rFonts w:ascii="Times New Roman" w:eastAsia="Times New Roman" w:hAnsi="Times New Roman" w:cs="Times New Roman"/>
          <w:bCs/>
          <w:lang w:val="x-none" w:eastAsia="x-none"/>
        </w:rPr>
        <w:t>(</w:t>
      </w:r>
      <w:r w:rsidR="003F697C" w:rsidRPr="00043CA9">
        <w:rPr>
          <w:rFonts w:ascii="Times New Roman" w:eastAsia="Times New Roman" w:hAnsi="Times New Roman" w:cs="Times New Roman"/>
          <w:bCs/>
          <w:lang w:eastAsia="x-none"/>
        </w:rPr>
        <w:t>FCCF</w:t>
      </w:r>
      <w:r w:rsidR="003F697C" w:rsidRPr="00043CA9">
        <w:rPr>
          <w:rFonts w:ascii="Times New Roman" w:eastAsia="Times New Roman" w:hAnsi="Times New Roman" w:cs="Times New Roman"/>
          <w:bCs/>
          <w:lang w:val="x-none" w:eastAsia="x-none"/>
        </w:rPr>
        <w:t>)</w:t>
      </w:r>
    </w:p>
    <w:p w:rsidR="003F697C" w:rsidRDefault="003F697C" w:rsidP="003F697C">
      <w:pPr>
        <w:rPr>
          <w:rFonts w:ascii="Times New Roman" w:hAnsi="Times New Roman" w:cs="Times New Roman"/>
        </w:rPr>
      </w:pPr>
      <w:r>
        <w:rPr>
          <w:rFonts w:ascii="Times New Roman" w:hAnsi="Times New Roman" w:cs="Times New Roman"/>
        </w:rPr>
        <w:br w:type="page"/>
      </w:r>
    </w:p>
    <w:p w:rsidR="00AF3AAE" w:rsidRDefault="00292A78" w:rsidP="00AF3AAE">
      <w:pPr>
        <w:tabs>
          <w:tab w:val="left" w:pos="851"/>
        </w:tabs>
        <w:spacing w:before="0" w:line="200" w:lineRule="exact"/>
        <w:jc w:val="both"/>
        <w:rPr>
          <w:rFonts w:ascii="Times New Roman" w:hAnsi="Times New Roman" w:cs="Times New Roman"/>
          <w:b/>
          <w:sz w:val="20"/>
          <w:szCs w:val="20"/>
        </w:rPr>
      </w:pPr>
      <w:r>
        <w:rPr>
          <w:rFonts w:ascii="Times New Roman" w:hAnsi="Times New Roman" w:cs="Times New Roman"/>
          <w:b/>
          <w:sz w:val="20"/>
          <w:szCs w:val="20"/>
        </w:rPr>
        <w:lastRenderedPageBreak/>
        <w:t>I</w:t>
      </w:r>
      <w:r w:rsidR="00D60918">
        <w:rPr>
          <w:rFonts w:ascii="Times New Roman" w:hAnsi="Times New Roman" w:cs="Times New Roman"/>
          <w:b/>
          <w:sz w:val="20"/>
          <w:szCs w:val="20"/>
        </w:rPr>
        <w:t>I</w:t>
      </w:r>
      <w:r w:rsidR="00AF3AAE">
        <w:rPr>
          <w:rFonts w:ascii="Times New Roman" w:hAnsi="Times New Roman" w:cs="Times New Roman"/>
          <w:sz w:val="20"/>
          <w:szCs w:val="20"/>
        </w:rPr>
        <w:t xml:space="preserve"> - </w:t>
      </w:r>
      <w:r w:rsidR="00AF3AAE">
        <w:rPr>
          <w:rFonts w:ascii="Times New Roman" w:hAnsi="Times New Roman" w:cs="Times New Roman"/>
          <w:b/>
          <w:sz w:val="20"/>
          <w:szCs w:val="20"/>
        </w:rPr>
        <w:t>RELATOR CONSELHEIRO VICE-PRESIDENTE ROBERTO BRAGUIM</w:t>
      </w:r>
    </w:p>
    <w:p w:rsidR="00151B84" w:rsidRPr="00D548CD" w:rsidRDefault="00D548CD" w:rsidP="001125F9">
      <w:pPr>
        <w:tabs>
          <w:tab w:val="left" w:pos="851"/>
        </w:tabs>
        <w:spacing w:before="0" w:line="200" w:lineRule="exact"/>
        <w:ind w:firstLine="284"/>
        <w:jc w:val="both"/>
        <w:rPr>
          <w:rFonts w:ascii="Times New Roman" w:hAnsi="Times New Roman" w:cs="Times New Roman"/>
          <w:b/>
          <w:sz w:val="20"/>
          <w:szCs w:val="20"/>
        </w:rPr>
      </w:pPr>
      <w:r w:rsidRPr="00D548CD">
        <w:rPr>
          <w:rFonts w:ascii="Times New Roman" w:hAnsi="Times New Roman" w:cs="Times New Roman"/>
          <w:b/>
          <w:sz w:val="20"/>
          <w:szCs w:val="20"/>
        </w:rPr>
        <w:t xml:space="preserve">REVISOR </w:t>
      </w:r>
      <w:r w:rsidR="00412522">
        <w:rPr>
          <w:rFonts w:ascii="Times New Roman" w:hAnsi="Times New Roman" w:cs="Times New Roman"/>
          <w:b/>
          <w:sz w:val="20"/>
          <w:szCs w:val="20"/>
        </w:rPr>
        <w:t xml:space="preserve">DESIGNADO </w:t>
      </w:r>
      <w:r w:rsidRPr="00D548CD">
        <w:rPr>
          <w:rFonts w:ascii="Times New Roman" w:hAnsi="Times New Roman" w:cs="Times New Roman"/>
          <w:b/>
          <w:sz w:val="20"/>
          <w:szCs w:val="20"/>
        </w:rPr>
        <w:t>CONSELHEIRO CORREGEDOR RICARDO TORRES</w:t>
      </w:r>
    </w:p>
    <w:p w:rsidR="00D548CD" w:rsidRDefault="00D548CD" w:rsidP="00D548CD">
      <w:pPr>
        <w:tabs>
          <w:tab w:val="left" w:pos="-709"/>
          <w:tab w:val="left" w:pos="0"/>
          <w:tab w:val="left" w:pos="284"/>
        </w:tabs>
        <w:spacing w:before="0" w:line="240" w:lineRule="exact"/>
        <w:jc w:val="both"/>
        <w:rPr>
          <w:rFonts w:ascii="Times New Roman" w:eastAsia="Times New Roman" w:hAnsi="Times New Roman" w:cs="Times New Roman"/>
          <w:lang w:eastAsia="x-none"/>
        </w:rPr>
      </w:pPr>
    </w:p>
    <w:p w:rsidR="00763A82" w:rsidRPr="00612794" w:rsidRDefault="004512F0" w:rsidP="004512F0">
      <w:pPr>
        <w:tabs>
          <w:tab w:val="left" w:pos="-709"/>
          <w:tab w:val="left" w:pos="868"/>
          <w:tab w:val="left" w:pos="8080"/>
        </w:tabs>
        <w:spacing w:before="0" w:line="240" w:lineRule="exact"/>
        <w:jc w:val="both"/>
        <w:rPr>
          <w:rFonts w:ascii="Times New Roman" w:eastAsia="Times New Roman" w:hAnsi="Times New Roman" w:cs="Times New Roman"/>
          <w:bCs/>
          <w:lang w:val="x-none" w:eastAsia="x-none"/>
        </w:rPr>
      </w:pPr>
      <w:r>
        <w:rPr>
          <w:rFonts w:ascii="Times New Roman" w:eastAsia="Times New Roman" w:hAnsi="Times New Roman" w:cs="Times New Roman"/>
          <w:b/>
          <w:lang w:eastAsia="x-none"/>
        </w:rPr>
        <w:t xml:space="preserve">1)TC </w:t>
      </w:r>
      <w:r w:rsidR="00763A82" w:rsidRPr="00763A82">
        <w:rPr>
          <w:rFonts w:ascii="Times New Roman" w:eastAsia="Times New Roman" w:hAnsi="Times New Roman" w:cs="Times New Roman"/>
          <w:b/>
          <w:lang w:val="x-none" w:eastAsia="x-none"/>
        </w:rPr>
        <w:t>1.596/2015</w:t>
      </w:r>
      <w:r w:rsidR="00763A82" w:rsidRPr="009C71B7">
        <w:rPr>
          <w:rFonts w:ascii="Times New Roman" w:eastAsia="Times New Roman" w:hAnsi="Times New Roman" w:cs="Times New Roman"/>
          <w:lang w:val="x-none" w:eastAsia="x-none"/>
        </w:rPr>
        <w:t xml:space="preserve"> </w:t>
      </w:r>
      <w:r w:rsidR="009C71B7">
        <w:rPr>
          <w:rFonts w:ascii="Times New Roman" w:eastAsia="Times New Roman" w:hAnsi="Times New Roman" w:cs="Times New Roman"/>
          <w:lang w:eastAsia="x-none"/>
        </w:rPr>
        <w:t>-</w:t>
      </w:r>
      <w:r w:rsidR="00763A82" w:rsidRPr="009C71B7">
        <w:rPr>
          <w:rFonts w:ascii="Times New Roman" w:eastAsia="Times New Roman" w:hAnsi="Times New Roman" w:cs="Times New Roman"/>
          <w:lang w:val="x-none" w:eastAsia="x-none"/>
        </w:rPr>
        <w:t xml:space="preserve"> </w:t>
      </w:r>
      <w:r w:rsidR="00763A82" w:rsidRPr="00763A82">
        <w:rPr>
          <w:rFonts w:ascii="Times New Roman" w:eastAsia="Times New Roman" w:hAnsi="Times New Roman" w:cs="Times New Roman"/>
          <w:b/>
          <w:lang w:val="x-none" w:eastAsia="x-none"/>
        </w:rPr>
        <w:t xml:space="preserve">Embargos de </w:t>
      </w:r>
      <w:r w:rsidR="00763A82" w:rsidRPr="00763A82">
        <w:rPr>
          <w:rFonts w:ascii="Times New Roman" w:eastAsia="Times New Roman" w:hAnsi="Times New Roman" w:cs="Times New Roman"/>
          <w:b/>
          <w:bCs/>
          <w:lang w:val="x-none" w:eastAsia="x-none"/>
        </w:rPr>
        <w:t>Declaração</w:t>
      </w:r>
      <w:r w:rsidR="00763A82" w:rsidRPr="00763A82">
        <w:rPr>
          <w:rFonts w:ascii="Times New Roman" w:eastAsia="Times New Roman" w:hAnsi="Times New Roman" w:cs="Times New Roman"/>
          <w:lang w:val="x-none" w:eastAsia="x-none"/>
        </w:rPr>
        <w:t xml:space="preserve"> de Silvana Santana da Silva Amback opostos em face d</w:t>
      </w:r>
      <w:r w:rsidR="00763A82" w:rsidRPr="00763A82">
        <w:rPr>
          <w:rFonts w:ascii="Times New Roman" w:eastAsia="Times New Roman" w:hAnsi="Times New Roman" w:cs="Times New Roman"/>
          <w:lang w:eastAsia="x-none"/>
        </w:rPr>
        <w:t>o</w:t>
      </w:r>
      <w:r w:rsidR="00763A82" w:rsidRPr="00763A82">
        <w:rPr>
          <w:rFonts w:ascii="Times New Roman" w:eastAsia="Times New Roman" w:hAnsi="Times New Roman" w:cs="Times New Roman"/>
          <w:lang w:val="x-none" w:eastAsia="x-none"/>
        </w:rPr>
        <w:t xml:space="preserve"> </w:t>
      </w:r>
      <w:r w:rsidR="00763A82" w:rsidRPr="00763A82">
        <w:rPr>
          <w:rFonts w:ascii="Times New Roman" w:eastAsia="Times New Roman" w:hAnsi="Times New Roman" w:cs="Times New Roman"/>
          <w:lang w:eastAsia="x-none"/>
        </w:rPr>
        <w:t>Acórdão da 3</w:t>
      </w:r>
      <w:r w:rsidR="009D4A8D">
        <w:rPr>
          <w:rFonts w:ascii="Times New Roman" w:eastAsia="Times New Roman" w:hAnsi="Times New Roman" w:cs="Times New Roman"/>
          <w:lang w:eastAsia="x-none"/>
        </w:rPr>
        <w:t>6</w:t>
      </w:r>
      <w:r w:rsidR="00763A82" w:rsidRPr="00763A82">
        <w:rPr>
          <w:rFonts w:ascii="Times New Roman" w:eastAsia="Times New Roman" w:hAnsi="Times New Roman" w:cs="Times New Roman"/>
          <w:lang w:eastAsia="x-none"/>
        </w:rPr>
        <w:t>ª Sessão Ordinária não Presencial de 17</w:t>
      </w:r>
      <w:r w:rsidR="00763A82" w:rsidRPr="00763A82">
        <w:rPr>
          <w:rFonts w:ascii="Times New Roman" w:eastAsia="Times New Roman" w:hAnsi="Times New Roman" w:cs="Times New Roman"/>
          <w:lang w:val="x-none" w:eastAsia="x-none"/>
        </w:rPr>
        <w:t>/</w:t>
      </w:r>
      <w:r w:rsidR="00763A82" w:rsidRPr="00763A82">
        <w:rPr>
          <w:rFonts w:ascii="Times New Roman" w:eastAsia="Times New Roman" w:hAnsi="Times New Roman" w:cs="Times New Roman"/>
          <w:lang w:eastAsia="x-none"/>
        </w:rPr>
        <w:t>8</w:t>
      </w:r>
      <w:r w:rsidR="00763A82" w:rsidRPr="00763A82">
        <w:rPr>
          <w:rFonts w:ascii="Times New Roman" w:eastAsia="Times New Roman" w:hAnsi="Times New Roman" w:cs="Times New Roman"/>
          <w:lang w:val="x-none" w:eastAsia="x-none"/>
        </w:rPr>
        <w:t>/20</w:t>
      </w:r>
      <w:r w:rsidR="00763A82" w:rsidRPr="00763A82">
        <w:rPr>
          <w:rFonts w:ascii="Times New Roman" w:eastAsia="Times New Roman" w:hAnsi="Times New Roman" w:cs="Times New Roman"/>
          <w:lang w:eastAsia="x-none"/>
        </w:rPr>
        <w:t>22</w:t>
      </w:r>
      <w:r w:rsidR="00763A82" w:rsidRPr="00763A82">
        <w:rPr>
          <w:rFonts w:ascii="Times New Roman" w:eastAsia="Times New Roman" w:hAnsi="Times New Roman" w:cs="Times New Roman"/>
          <w:lang w:val="x-none" w:eastAsia="x-none"/>
        </w:rPr>
        <w:t xml:space="preserve"> -</w:t>
      </w:r>
      <w:r w:rsidR="00763A82" w:rsidRPr="00763A82">
        <w:rPr>
          <w:rFonts w:ascii="Times New Roman" w:eastAsia="Times New Roman" w:hAnsi="Times New Roman" w:cs="Times New Roman"/>
          <w:bCs/>
          <w:lang w:val="x-none" w:eastAsia="x-none"/>
        </w:rPr>
        <w:t xml:space="preserve"> Subprefeitura Ermelino Matarazzo e Jodisa Engenharia Ltda.-EPP - Tomada de Preços 03/SMSP/SP-EM/2010 - Contrato 06/SSP/SP-EM/2011 </w:t>
      </w:r>
      <w:r w:rsidR="00612794">
        <w:rPr>
          <w:rFonts w:ascii="Times New Roman" w:eastAsia="Times New Roman" w:hAnsi="Times New Roman" w:cs="Times New Roman"/>
          <w:bCs/>
          <w:lang w:eastAsia="x-none"/>
        </w:rPr>
        <w:t xml:space="preserve">- </w:t>
      </w:r>
      <w:r w:rsidR="00763A82" w:rsidRPr="00763A82">
        <w:rPr>
          <w:rFonts w:ascii="Times New Roman" w:eastAsia="Times New Roman" w:hAnsi="Times New Roman" w:cs="Times New Roman"/>
          <w:bCs/>
          <w:lang w:val="x-none" w:eastAsia="x-none"/>
        </w:rPr>
        <w:t xml:space="preserve">Contratação de obras de ampliação e manutenção da Casa da Melhor Idade Dona Diva, </w:t>
      </w:r>
      <w:r w:rsidR="00E53429">
        <w:rPr>
          <w:rFonts w:ascii="Times New Roman" w:eastAsia="Times New Roman" w:hAnsi="Times New Roman" w:cs="Times New Roman"/>
          <w:bCs/>
          <w:lang w:eastAsia="x-none"/>
        </w:rPr>
        <w:t>na</w:t>
      </w:r>
      <w:r w:rsidR="00763A82" w:rsidRPr="00763A82">
        <w:rPr>
          <w:rFonts w:ascii="Times New Roman" w:eastAsia="Times New Roman" w:hAnsi="Times New Roman" w:cs="Times New Roman"/>
          <w:bCs/>
          <w:lang w:val="x-none" w:eastAsia="x-none"/>
        </w:rPr>
        <w:t xml:space="preserve"> Rua Sargento Iguatemi Azevedo</w:t>
      </w:r>
      <w:r w:rsidR="00D348FA">
        <w:rPr>
          <w:rFonts w:ascii="Times New Roman" w:eastAsia="Times New Roman" w:hAnsi="Times New Roman" w:cs="Times New Roman"/>
          <w:bCs/>
          <w:lang w:eastAsia="x-none"/>
        </w:rPr>
        <w:t xml:space="preserve"> -</w:t>
      </w:r>
      <w:r w:rsidR="00763A82" w:rsidRPr="00763A82">
        <w:rPr>
          <w:rFonts w:ascii="Times New Roman" w:eastAsia="Times New Roman" w:hAnsi="Times New Roman" w:cs="Times New Roman"/>
          <w:bCs/>
          <w:lang w:val="x-none" w:eastAsia="x-none"/>
        </w:rPr>
        <w:t xml:space="preserve"> Vila São Francisco</w:t>
      </w:r>
      <w:r w:rsidR="00763A82" w:rsidRPr="00763A82">
        <w:rPr>
          <w:rFonts w:ascii="Times New Roman" w:eastAsia="Times New Roman" w:hAnsi="Times New Roman" w:cs="Times New Roman"/>
          <w:lang w:val="x-none" w:eastAsia="x-none"/>
        </w:rPr>
        <w:t xml:space="preserve"> </w:t>
      </w:r>
      <w:r w:rsidR="00763A82" w:rsidRPr="00763A82">
        <w:rPr>
          <w:rFonts w:ascii="Times New Roman" w:eastAsia="Times New Roman" w:hAnsi="Times New Roman" w:cs="Times New Roman"/>
          <w:bCs/>
          <w:lang w:val="x-none" w:eastAsia="x-none"/>
        </w:rPr>
        <w:t>(CAV)</w:t>
      </w:r>
    </w:p>
    <w:p w:rsidR="00E8433C" w:rsidRPr="00882A43" w:rsidRDefault="009429E4" w:rsidP="00882A43">
      <w:pPr>
        <w:tabs>
          <w:tab w:val="left" w:pos="-709"/>
          <w:tab w:val="left" w:pos="868"/>
          <w:tab w:val="left" w:pos="8080"/>
        </w:tabs>
        <w:spacing w:before="60" w:line="200" w:lineRule="exact"/>
        <w:jc w:val="both"/>
        <w:rPr>
          <w:rFonts w:ascii="Times New Roman" w:eastAsia="Times New Roman" w:hAnsi="Times New Roman" w:cs="Times New Roman"/>
          <w:spacing w:val="-14"/>
          <w:sz w:val="20"/>
          <w:szCs w:val="20"/>
          <w:lang w:eastAsia="x-none"/>
        </w:rPr>
      </w:pPr>
      <w:r w:rsidRPr="00882A43">
        <w:rPr>
          <w:rFonts w:ascii="Times New Roman" w:eastAsia="Times New Roman" w:hAnsi="Times New Roman" w:cs="Times New Roman"/>
          <w:spacing w:val="-14"/>
          <w:sz w:val="20"/>
          <w:szCs w:val="20"/>
          <w:lang w:eastAsia="x-none"/>
        </w:rPr>
        <w:t xml:space="preserve">(Advogada </w:t>
      </w:r>
      <w:r w:rsidR="00E8433C" w:rsidRPr="00882A43">
        <w:rPr>
          <w:rFonts w:ascii="Times New Roman" w:eastAsia="Times New Roman" w:hAnsi="Times New Roman" w:cs="Times New Roman"/>
          <w:spacing w:val="-14"/>
          <w:sz w:val="20"/>
          <w:szCs w:val="20"/>
          <w:lang w:eastAsia="x-none"/>
        </w:rPr>
        <w:t>S</w:t>
      </w:r>
      <w:r w:rsidRPr="00882A43">
        <w:rPr>
          <w:rFonts w:ascii="Times New Roman" w:eastAsia="Times New Roman" w:hAnsi="Times New Roman" w:cs="Times New Roman"/>
          <w:spacing w:val="-14"/>
          <w:sz w:val="20"/>
          <w:szCs w:val="20"/>
          <w:lang w:eastAsia="x-none"/>
        </w:rPr>
        <w:t>il</w:t>
      </w:r>
      <w:r w:rsidR="00E8433C" w:rsidRPr="00882A43">
        <w:rPr>
          <w:rFonts w:ascii="Times New Roman" w:eastAsia="Times New Roman" w:hAnsi="Times New Roman" w:cs="Times New Roman"/>
          <w:spacing w:val="-14"/>
          <w:sz w:val="20"/>
          <w:szCs w:val="20"/>
          <w:lang w:eastAsia="x-none"/>
        </w:rPr>
        <w:t>vana S</w:t>
      </w:r>
      <w:r w:rsidR="00491BDE" w:rsidRPr="00882A43">
        <w:rPr>
          <w:rFonts w:ascii="Times New Roman" w:eastAsia="Times New Roman" w:hAnsi="Times New Roman" w:cs="Times New Roman"/>
          <w:spacing w:val="-14"/>
          <w:sz w:val="20"/>
          <w:szCs w:val="20"/>
          <w:lang w:eastAsia="x-none"/>
        </w:rPr>
        <w:t>.</w:t>
      </w:r>
      <w:r w:rsidR="00E8433C" w:rsidRPr="00882A43">
        <w:rPr>
          <w:rFonts w:ascii="Times New Roman" w:eastAsia="Times New Roman" w:hAnsi="Times New Roman" w:cs="Times New Roman"/>
          <w:spacing w:val="-14"/>
          <w:sz w:val="20"/>
          <w:szCs w:val="20"/>
          <w:lang w:eastAsia="x-none"/>
        </w:rPr>
        <w:t xml:space="preserve"> S</w:t>
      </w:r>
      <w:r w:rsidR="00491BDE" w:rsidRPr="00882A43">
        <w:rPr>
          <w:rFonts w:ascii="Times New Roman" w:eastAsia="Times New Roman" w:hAnsi="Times New Roman" w:cs="Times New Roman"/>
          <w:spacing w:val="-14"/>
          <w:sz w:val="20"/>
          <w:szCs w:val="20"/>
          <w:lang w:eastAsia="x-none"/>
        </w:rPr>
        <w:t>.</w:t>
      </w:r>
      <w:r w:rsidR="00E8433C" w:rsidRPr="00882A43">
        <w:rPr>
          <w:rFonts w:ascii="Times New Roman" w:eastAsia="Times New Roman" w:hAnsi="Times New Roman" w:cs="Times New Roman"/>
          <w:spacing w:val="-14"/>
          <w:sz w:val="20"/>
          <w:szCs w:val="20"/>
          <w:lang w:eastAsia="x-none"/>
        </w:rPr>
        <w:t xml:space="preserve"> Amback OAB/SP 134.016</w:t>
      </w:r>
      <w:r w:rsidR="001749C8" w:rsidRPr="00882A43">
        <w:rPr>
          <w:rFonts w:ascii="Times New Roman" w:eastAsia="Times New Roman" w:hAnsi="Times New Roman" w:cs="Times New Roman"/>
          <w:spacing w:val="-14"/>
          <w:sz w:val="20"/>
          <w:szCs w:val="20"/>
          <w:lang w:eastAsia="x-none"/>
        </w:rPr>
        <w:t xml:space="preserve"> </w:t>
      </w:r>
      <w:r w:rsidR="00442D22" w:rsidRPr="00882A43">
        <w:rPr>
          <w:rFonts w:ascii="Times New Roman" w:eastAsia="Times New Roman" w:hAnsi="Times New Roman" w:cs="Times New Roman"/>
          <w:spacing w:val="-14"/>
          <w:sz w:val="20"/>
          <w:szCs w:val="20"/>
          <w:lang w:eastAsia="x-none"/>
        </w:rPr>
        <w:t xml:space="preserve">- </w:t>
      </w:r>
      <w:r w:rsidR="001749C8" w:rsidRPr="00882A43">
        <w:rPr>
          <w:rFonts w:ascii="Times New Roman" w:eastAsia="Times New Roman" w:hAnsi="Times New Roman" w:cs="Times New Roman"/>
          <w:spacing w:val="-14"/>
          <w:sz w:val="20"/>
          <w:szCs w:val="20"/>
          <w:lang w:eastAsia="x-none"/>
        </w:rPr>
        <w:t>peça 125</w:t>
      </w:r>
      <w:r w:rsidRPr="00882A43">
        <w:rPr>
          <w:rFonts w:ascii="Times New Roman" w:eastAsia="Times New Roman" w:hAnsi="Times New Roman" w:cs="Times New Roman"/>
          <w:spacing w:val="-14"/>
          <w:sz w:val="20"/>
          <w:szCs w:val="20"/>
          <w:lang w:eastAsia="x-none"/>
        </w:rPr>
        <w:t>)</w:t>
      </w:r>
    </w:p>
    <w:p w:rsidR="00763A82" w:rsidRPr="004C068A" w:rsidRDefault="00763A82" w:rsidP="00055D67">
      <w:pPr>
        <w:tabs>
          <w:tab w:val="left" w:pos="-709"/>
          <w:tab w:val="left" w:pos="868"/>
          <w:tab w:val="left" w:pos="8080"/>
        </w:tabs>
        <w:spacing w:before="0" w:line="200" w:lineRule="exact"/>
        <w:jc w:val="both"/>
        <w:rPr>
          <w:rFonts w:ascii="Times New Roman" w:eastAsia="Times New Roman" w:hAnsi="Times New Roman" w:cs="Times New Roman"/>
          <w:bCs/>
          <w:i/>
          <w:spacing w:val="-14"/>
          <w:sz w:val="20"/>
          <w:szCs w:val="20"/>
          <w:lang w:eastAsia="x-none"/>
        </w:rPr>
      </w:pPr>
      <w:r w:rsidRPr="004C068A">
        <w:rPr>
          <w:rFonts w:ascii="Times New Roman" w:eastAsia="Times New Roman" w:hAnsi="Times New Roman" w:cs="Times New Roman"/>
          <w:spacing w:val="-14"/>
          <w:sz w:val="20"/>
          <w:szCs w:val="20"/>
          <w:lang w:eastAsia="x-none"/>
        </w:rPr>
        <w:t>(Advogados de Eduardo Camargo Afonso: Gessé Gonçalves Pereira Júnior OAB/SP 84.907 e Frederico Câmara OAB/SP 41.705 - peça 52, pág. 278)</w:t>
      </w:r>
    </w:p>
    <w:p w:rsidR="00763A82" w:rsidRDefault="00763A82" w:rsidP="00D548CD">
      <w:pPr>
        <w:tabs>
          <w:tab w:val="left" w:pos="-709"/>
          <w:tab w:val="left" w:pos="0"/>
          <w:tab w:val="left" w:pos="284"/>
        </w:tabs>
        <w:spacing w:before="0" w:line="240" w:lineRule="exact"/>
        <w:jc w:val="both"/>
        <w:rPr>
          <w:rFonts w:ascii="Times New Roman" w:eastAsia="Times New Roman" w:hAnsi="Times New Roman" w:cs="Times New Roman"/>
          <w:lang w:eastAsia="x-none"/>
        </w:rPr>
      </w:pPr>
    </w:p>
    <w:p w:rsidR="00763A82" w:rsidRPr="00DE0BB4" w:rsidRDefault="004512F0" w:rsidP="004512F0">
      <w:pPr>
        <w:tabs>
          <w:tab w:val="left" w:pos="-709"/>
          <w:tab w:val="left" w:pos="868"/>
          <w:tab w:val="left" w:pos="8080"/>
        </w:tabs>
        <w:spacing w:before="0" w:line="240" w:lineRule="exact"/>
        <w:jc w:val="both"/>
        <w:rPr>
          <w:rFonts w:ascii="Times New Roman" w:eastAsia="Times New Roman" w:hAnsi="Times New Roman" w:cs="Times New Roman"/>
          <w:bCs/>
          <w:noProof/>
          <w:spacing w:val="-6"/>
          <w:lang w:val="x-none" w:eastAsia="x-none"/>
        </w:rPr>
      </w:pPr>
      <w:r>
        <w:rPr>
          <w:rFonts w:ascii="Times New Roman" w:eastAsia="Times New Roman" w:hAnsi="Times New Roman" w:cs="Times New Roman"/>
          <w:b/>
          <w:bCs/>
          <w:noProof/>
          <w:lang w:eastAsia="x-none"/>
        </w:rPr>
        <w:t xml:space="preserve">2)TC </w:t>
      </w:r>
      <w:r w:rsidR="00763A82" w:rsidRPr="00763A82">
        <w:rPr>
          <w:rFonts w:ascii="Times New Roman" w:eastAsia="Times New Roman" w:hAnsi="Times New Roman" w:cs="Times New Roman"/>
          <w:b/>
          <w:bCs/>
          <w:noProof/>
          <w:lang w:val="x-none" w:eastAsia="x-none"/>
        </w:rPr>
        <w:t>3.939/2017</w:t>
      </w:r>
      <w:r w:rsidR="00763A82" w:rsidRPr="00BF7649">
        <w:rPr>
          <w:rFonts w:ascii="Times New Roman" w:eastAsia="Times New Roman" w:hAnsi="Times New Roman" w:cs="Times New Roman"/>
          <w:bCs/>
          <w:noProof/>
          <w:lang w:val="x-none" w:eastAsia="x-none"/>
        </w:rPr>
        <w:t xml:space="preserve"> - </w:t>
      </w:r>
      <w:r w:rsidR="00763A82" w:rsidRPr="00763A82">
        <w:rPr>
          <w:rFonts w:ascii="Times New Roman" w:eastAsia="Times New Roman" w:hAnsi="Times New Roman" w:cs="Times New Roman"/>
          <w:b/>
          <w:bCs/>
          <w:noProof/>
          <w:lang w:val="x-none" w:eastAsia="x-none"/>
        </w:rPr>
        <w:t>Recursos</w:t>
      </w:r>
      <w:r w:rsidR="00763A82" w:rsidRPr="00C81D3C">
        <w:rPr>
          <w:rFonts w:ascii="Times New Roman" w:eastAsia="Times New Roman" w:hAnsi="Times New Roman" w:cs="Times New Roman"/>
          <w:bCs/>
          <w:noProof/>
          <w:lang w:val="x-none" w:eastAsia="x-none"/>
        </w:rPr>
        <w:t xml:space="preserve"> </w:t>
      </w:r>
      <w:r w:rsidR="00763A82" w:rsidRPr="00763A82">
        <w:rPr>
          <w:rFonts w:ascii="Times New Roman" w:eastAsia="Times New Roman" w:hAnsi="Times New Roman" w:cs="Times New Roman"/>
          <w:bCs/>
          <w:noProof/>
          <w:lang w:val="x-none" w:eastAsia="x-none"/>
        </w:rPr>
        <w:t xml:space="preserve">“ex officio”, da Procuradoria da Fazenda Municipal e de Luiz Antônio de Medeiros Neto interpostos em face da Decisão da </w:t>
      </w:r>
      <w:r w:rsidR="00ED7CB1">
        <w:rPr>
          <w:rFonts w:ascii="Times New Roman" w:eastAsia="Times New Roman" w:hAnsi="Times New Roman" w:cs="Times New Roman"/>
          <w:bCs/>
          <w:noProof/>
          <w:lang w:eastAsia="x-none"/>
        </w:rPr>
        <w:t>2ª</w:t>
      </w:r>
      <w:r w:rsidR="00ED7CB1" w:rsidRPr="00763A82">
        <w:rPr>
          <w:rFonts w:ascii="Times New Roman" w:eastAsia="Times New Roman" w:hAnsi="Times New Roman" w:cs="Times New Roman"/>
          <w:bCs/>
          <w:noProof/>
          <w:lang w:val="x-none" w:eastAsia="x-none"/>
        </w:rPr>
        <w:t xml:space="preserve"> Câmara</w:t>
      </w:r>
      <w:r w:rsidR="00121718">
        <w:rPr>
          <w:rFonts w:ascii="Times New Roman" w:eastAsia="Times New Roman" w:hAnsi="Times New Roman" w:cs="Times New Roman"/>
          <w:bCs/>
          <w:noProof/>
          <w:lang w:eastAsia="x-none"/>
        </w:rPr>
        <w:t xml:space="preserve"> da</w:t>
      </w:r>
      <w:r w:rsidR="00ED7CB1" w:rsidRPr="00763A82">
        <w:rPr>
          <w:rFonts w:ascii="Times New Roman" w:eastAsia="Times New Roman" w:hAnsi="Times New Roman" w:cs="Times New Roman"/>
          <w:bCs/>
          <w:noProof/>
          <w:lang w:val="x-none" w:eastAsia="x-none"/>
        </w:rPr>
        <w:t xml:space="preserve"> </w:t>
      </w:r>
      <w:r w:rsidR="00763A82" w:rsidRPr="00763A82">
        <w:rPr>
          <w:rFonts w:ascii="Times New Roman" w:eastAsia="Times New Roman" w:hAnsi="Times New Roman" w:cs="Times New Roman"/>
          <w:bCs/>
          <w:noProof/>
          <w:lang w:val="x-none" w:eastAsia="x-none"/>
        </w:rPr>
        <w:t xml:space="preserve">27ª Sessão Ordinária </w:t>
      </w:r>
      <w:r w:rsidR="00ED7CB1">
        <w:rPr>
          <w:rFonts w:ascii="Times New Roman" w:eastAsia="Times New Roman" w:hAnsi="Times New Roman" w:cs="Times New Roman"/>
          <w:bCs/>
          <w:noProof/>
          <w:lang w:eastAsia="x-none"/>
        </w:rPr>
        <w:t>n</w:t>
      </w:r>
      <w:r w:rsidR="00763A82" w:rsidRPr="00763A82">
        <w:rPr>
          <w:rFonts w:ascii="Times New Roman" w:eastAsia="Times New Roman" w:hAnsi="Times New Roman" w:cs="Times New Roman"/>
          <w:bCs/>
          <w:noProof/>
          <w:lang w:val="x-none" w:eastAsia="x-none"/>
        </w:rPr>
        <w:t>ão Presencial de 29</w:t>
      </w:r>
      <w:r w:rsidR="006D1D7D">
        <w:rPr>
          <w:rFonts w:ascii="Times New Roman" w:eastAsia="Times New Roman" w:hAnsi="Times New Roman" w:cs="Times New Roman"/>
          <w:bCs/>
          <w:noProof/>
          <w:lang w:eastAsia="x-none"/>
        </w:rPr>
        <w:t>/</w:t>
      </w:r>
      <w:r w:rsidR="00763A82" w:rsidRPr="00763A82">
        <w:rPr>
          <w:rFonts w:ascii="Times New Roman" w:eastAsia="Times New Roman" w:hAnsi="Times New Roman" w:cs="Times New Roman"/>
          <w:bCs/>
          <w:noProof/>
          <w:lang w:val="x-none" w:eastAsia="x-none"/>
        </w:rPr>
        <w:t>9</w:t>
      </w:r>
      <w:r w:rsidR="006D1D7D">
        <w:rPr>
          <w:rFonts w:ascii="Times New Roman" w:eastAsia="Times New Roman" w:hAnsi="Times New Roman" w:cs="Times New Roman"/>
          <w:bCs/>
          <w:noProof/>
          <w:lang w:eastAsia="x-none"/>
        </w:rPr>
        <w:t>/</w:t>
      </w:r>
      <w:r w:rsidR="00763A82" w:rsidRPr="00763A82">
        <w:rPr>
          <w:rFonts w:ascii="Times New Roman" w:eastAsia="Times New Roman" w:hAnsi="Times New Roman" w:cs="Times New Roman"/>
          <w:bCs/>
          <w:noProof/>
          <w:lang w:val="x-none" w:eastAsia="x-none"/>
        </w:rPr>
        <w:t xml:space="preserve">2021 - Secretaria Municipal de Coordenação das Subprefeituras (atual Secretaria Municipal das </w:t>
      </w:r>
      <w:r w:rsidR="00763A82" w:rsidRPr="00DE0BB4">
        <w:rPr>
          <w:rFonts w:ascii="Times New Roman" w:eastAsia="Times New Roman" w:hAnsi="Times New Roman" w:cs="Times New Roman"/>
          <w:bCs/>
          <w:noProof/>
          <w:spacing w:val="-6"/>
          <w:lang w:val="x-none" w:eastAsia="x-none"/>
        </w:rPr>
        <w:t xml:space="preserve">Subprefeituras) e Viga Participações e Engenharia Ltda. </w:t>
      </w:r>
      <w:r w:rsidR="00DE0BB4" w:rsidRPr="00DE0BB4">
        <w:rPr>
          <w:rFonts w:ascii="Times New Roman" w:eastAsia="Times New Roman" w:hAnsi="Times New Roman" w:cs="Times New Roman"/>
          <w:bCs/>
          <w:noProof/>
          <w:spacing w:val="-6"/>
          <w:lang w:eastAsia="x-none"/>
        </w:rPr>
        <w:t xml:space="preserve">- </w:t>
      </w:r>
      <w:r w:rsidR="00763A82" w:rsidRPr="00DE0BB4">
        <w:rPr>
          <w:rFonts w:ascii="Times New Roman" w:eastAsia="Times New Roman" w:hAnsi="Times New Roman" w:cs="Times New Roman"/>
          <w:bCs/>
          <w:noProof/>
          <w:spacing w:val="-6"/>
          <w:lang w:val="x-none" w:eastAsia="x-none"/>
        </w:rPr>
        <w:t>Contrato 124/SMSP/Cogel/2015</w:t>
      </w:r>
      <w:r w:rsidR="00311E48">
        <w:rPr>
          <w:rFonts w:ascii="Times New Roman" w:eastAsia="Times New Roman" w:hAnsi="Times New Roman" w:cs="Times New Roman"/>
          <w:bCs/>
          <w:noProof/>
          <w:spacing w:val="-6"/>
          <w:lang w:eastAsia="x-none"/>
        </w:rPr>
        <w:t xml:space="preserve"> </w:t>
      </w:r>
      <w:r w:rsidR="00311E48" w:rsidRPr="00DE0BB4">
        <w:rPr>
          <w:rFonts w:ascii="Times New Roman" w:eastAsia="Times New Roman" w:hAnsi="Times New Roman" w:cs="Times New Roman"/>
          <w:bCs/>
          <w:noProof/>
          <w:spacing w:val="-6"/>
          <w:lang w:eastAsia="x-none"/>
        </w:rPr>
        <w:t xml:space="preserve">- </w:t>
      </w:r>
      <w:r w:rsidR="00311E48" w:rsidRPr="00DE0BB4">
        <w:rPr>
          <w:rFonts w:ascii="Times New Roman" w:eastAsia="Times New Roman" w:hAnsi="Times New Roman" w:cs="Times New Roman"/>
          <w:bCs/>
          <w:noProof/>
          <w:spacing w:val="-6"/>
          <w:lang w:val="x-none" w:eastAsia="x-none"/>
        </w:rPr>
        <w:t>Execução Contábil e Financeira</w:t>
      </w:r>
      <w:r w:rsidR="00763A82" w:rsidRPr="00DE0BB4">
        <w:rPr>
          <w:rFonts w:ascii="Times New Roman" w:eastAsia="Times New Roman" w:hAnsi="Times New Roman" w:cs="Times New Roman"/>
          <w:bCs/>
          <w:noProof/>
          <w:spacing w:val="-6"/>
          <w:lang w:val="x-none" w:eastAsia="x-none"/>
        </w:rPr>
        <w:t xml:space="preserve"> - </w:t>
      </w:r>
      <w:r w:rsidR="00311E48" w:rsidRPr="00DE0BB4">
        <w:rPr>
          <w:rFonts w:ascii="Times New Roman" w:eastAsia="Times New Roman" w:hAnsi="Times New Roman" w:cs="Times New Roman"/>
          <w:bCs/>
          <w:noProof/>
          <w:spacing w:val="-6"/>
          <w:lang w:val="x-none" w:eastAsia="x-none"/>
        </w:rPr>
        <w:t>Verificar, com base nos exames documentais, a regularidade do contrato</w:t>
      </w:r>
      <w:r w:rsidR="00357B99">
        <w:rPr>
          <w:rFonts w:ascii="Times New Roman" w:eastAsia="Times New Roman" w:hAnsi="Times New Roman" w:cs="Times New Roman"/>
          <w:bCs/>
          <w:noProof/>
          <w:spacing w:val="-6"/>
          <w:lang w:eastAsia="x-none"/>
        </w:rPr>
        <w:t xml:space="preserve"> especificado</w:t>
      </w:r>
      <w:r w:rsidR="00311E48">
        <w:rPr>
          <w:rFonts w:ascii="Times New Roman" w:eastAsia="Times New Roman" w:hAnsi="Times New Roman" w:cs="Times New Roman"/>
          <w:bCs/>
          <w:noProof/>
          <w:spacing w:val="-6"/>
          <w:lang w:eastAsia="x-none"/>
        </w:rPr>
        <w:t>, cujo objeto é a e</w:t>
      </w:r>
      <w:r w:rsidR="00763A82" w:rsidRPr="00DE0BB4">
        <w:rPr>
          <w:rFonts w:ascii="Times New Roman" w:eastAsia="Times New Roman" w:hAnsi="Times New Roman" w:cs="Times New Roman"/>
          <w:bCs/>
          <w:noProof/>
          <w:spacing w:val="-6"/>
          <w:lang w:val="x-none" w:eastAsia="x-none"/>
        </w:rPr>
        <w:t>xecução de obra emergencial de remoção, demolição e serviços complementares da Passarela Comandante Rolim</w:t>
      </w:r>
      <w:r w:rsidR="00E05019">
        <w:rPr>
          <w:rFonts w:ascii="Times New Roman" w:eastAsia="Times New Roman" w:hAnsi="Times New Roman" w:cs="Times New Roman"/>
          <w:bCs/>
          <w:noProof/>
          <w:spacing w:val="-6"/>
          <w:lang w:eastAsia="x-none"/>
        </w:rPr>
        <w:t xml:space="preserve"> </w:t>
      </w:r>
      <w:r w:rsidR="00763A82" w:rsidRPr="00DE0BB4">
        <w:rPr>
          <w:rFonts w:ascii="Times New Roman" w:eastAsia="Times New Roman" w:hAnsi="Times New Roman" w:cs="Times New Roman"/>
          <w:bCs/>
          <w:noProof/>
          <w:spacing w:val="-6"/>
          <w:lang w:val="x-none" w:eastAsia="x-none"/>
        </w:rPr>
        <w:t>Adolfo Amaro, quanto aos aspectos de legalidade, formalidade e mérito (CAV)</w:t>
      </w:r>
    </w:p>
    <w:p w:rsidR="00763A82" w:rsidRPr="00697287" w:rsidRDefault="00763A82" w:rsidP="00BF7649">
      <w:pPr>
        <w:tabs>
          <w:tab w:val="left" w:pos="-709"/>
          <w:tab w:val="left" w:pos="851"/>
          <w:tab w:val="left" w:pos="8080"/>
        </w:tabs>
        <w:spacing w:before="60" w:line="200" w:lineRule="exact"/>
        <w:jc w:val="both"/>
        <w:rPr>
          <w:rFonts w:ascii="Times New Roman" w:eastAsia="Times New Roman" w:hAnsi="Times New Roman" w:cs="Times New Roman"/>
          <w:spacing w:val="-6"/>
          <w:sz w:val="20"/>
          <w:szCs w:val="20"/>
          <w:lang w:eastAsia="x-none"/>
        </w:rPr>
      </w:pPr>
      <w:r w:rsidRPr="00697287">
        <w:rPr>
          <w:rFonts w:ascii="Times New Roman" w:eastAsia="Times New Roman" w:hAnsi="Times New Roman" w:cs="Times New Roman"/>
          <w:spacing w:val="-6"/>
          <w:sz w:val="20"/>
          <w:szCs w:val="20"/>
          <w:lang w:eastAsia="x-none"/>
        </w:rPr>
        <w:t>(Advogados de Luiz A</w:t>
      </w:r>
      <w:r w:rsidR="00697287" w:rsidRPr="00697287">
        <w:rPr>
          <w:rFonts w:ascii="Times New Roman" w:eastAsia="Times New Roman" w:hAnsi="Times New Roman" w:cs="Times New Roman"/>
          <w:spacing w:val="-6"/>
          <w:sz w:val="20"/>
          <w:szCs w:val="20"/>
          <w:lang w:eastAsia="x-none"/>
        </w:rPr>
        <w:t>.</w:t>
      </w:r>
      <w:r w:rsidRPr="00697287">
        <w:rPr>
          <w:rFonts w:ascii="Times New Roman" w:eastAsia="Times New Roman" w:hAnsi="Times New Roman" w:cs="Times New Roman"/>
          <w:spacing w:val="-6"/>
          <w:sz w:val="20"/>
          <w:szCs w:val="20"/>
          <w:lang w:eastAsia="x-none"/>
        </w:rPr>
        <w:t xml:space="preserve"> M</w:t>
      </w:r>
      <w:r w:rsidR="00697287" w:rsidRPr="00697287">
        <w:rPr>
          <w:rFonts w:ascii="Times New Roman" w:eastAsia="Times New Roman" w:hAnsi="Times New Roman" w:cs="Times New Roman"/>
          <w:spacing w:val="-6"/>
          <w:sz w:val="20"/>
          <w:szCs w:val="20"/>
          <w:lang w:eastAsia="x-none"/>
        </w:rPr>
        <w:t>.</w:t>
      </w:r>
      <w:r w:rsidRPr="00697287">
        <w:rPr>
          <w:rFonts w:ascii="Times New Roman" w:eastAsia="Times New Roman" w:hAnsi="Times New Roman" w:cs="Times New Roman"/>
          <w:spacing w:val="-6"/>
          <w:sz w:val="20"/>
          <w:szCs w:val="20"/>
          <w:lang w:eastAsia="x-none"/>
        </w:rPr>
        <w:t xml:space="preserve"> Neto: Luís Carlos Pini Nader OAB/SP 256.560 e Ricardo Martins Sartori OAB/SP 147.280 - peça 50)</w:t>
      </w:r>
    </w:p>
    <w:p w:rsidR="00763A82" w:rsidRPr="00C6629E" w:rsidRDefault="00763A82" w:rsidP="00F64877">
      <w:pPr>
        <w:tabs>
          <w:tab w:val="left" w:pos="-709"/>
          <w:tab w:val="left" w:pos="851"/>
          <w:tab w:val="left" w:pos="8080"/>
        </w:tabs>
        <w:spacing w:before="0" w:line="200" w:lineRule="exact"/>
        <w:jc w:val="both"/>
        <w:rPr>
          <w:rFonts w:ascii="Times New Roman" w:eastAsia="Times New Roman" w:hAnsi="Times New Roman" w:cs="Times New Roman"/>
          <w:spacing w:val="-6"/>
          <w:sz w:val="20"/>
          <w:szCs w:val="20"/>
          <w:lang w:eastAsia="x-none"/>
        </w:rPr>
      </w:pPr>
      <w:r w:rsidRPr="00C6629E">
        <w:rPr>
          <w:rFonts w:ascii="Times New Roman" w:eastAsia="Times New Roman" w:hAnsi="Times New Roman" w:cs="Times New Roman"/>
          <w:spacing w:val="-6"/>
          <w:sz w:val="20"/>
          <w:szCs w:val="20"/>
          <w:lang w:eastAsia="x-none"/>
        </w:rPr>
        <w:t>(Advogados de Reinaldo A</w:t>
      </w:r>
      <w:r w:rsidR="00C6629E" w:rsidRPr="00C6629E">
        <w:rPr>
          <w:rFonts w:ascii="Times New Roman" w:eastAsia="Times New Roman" w:hAnsi="Times New Roman" w:cs="Times New Roman"/>
          <w:spacing w:val="-6"/>
          <w:sz w:val="20"/>
          <w:szCs w:val="20"/>
          <w:lang w:eastAsia="x-none"/>
        </w:rPr>
        <w:t>mad</w:t>
      </w:r>
      <w:r w:rsidRPr="00C6629E">
        <w:rPr>
          <w:rFonts w:ascii="Times New Roman" w:eastAsia="Times New Roman" w:hAnsi="Times New Roman" w:cs="Times New Roman"/>
          <w:spacing w:val="-6"/>
          <w:sz w:val="20"/>
          <w:szCs w:val="20"/>
          <w:lang w:eastAsia="x-none"/>
        </w:rPr>
        <w:t xml:space="preserve"> Meira: Roberta Modena Pegoretti OAB/SP 258.285 e Marcos </w:t>
      </w:r>
      <w:r w:rsidR="008B0ADF" w:rsidRPr="00C6629E">
        <w:rPr>
          <w:rFonts w:ascii="Times New Roman" w:eastAsia="Times New Roman" w:hAnsi="Times New Roman" w:cs="Times New Roman"/>
          <w:spacing w:val="-6"/>
          <w:sz w:val="20"/>
          <w:szCs w:val="20"/>
          <w:lang w:eastAsia="x-none"/>
        </w:rPr>
        <w:t>d</w:t>
      </w:r>
      <w:r w:rsidRPr="00C6629E">
        <w:rPr>
          <w:rFonts w:ascii="Times New Roman" w:eastAsia="Times New Roman" w:hAnsi="Times New Roman" w:cs="Times New Roman"/>
          <w:spacing w:val="-6"/>
          <w:sz w:val="20"/>
          <w:szCs w:val="20"/>
          <w:lang w:eastAsia="x-none"/>
        </w:rPr>
        <w:t xml:space="preserve">e Sino OAB/SP 434.085 </w:t>
      </w:r>
      <w:r w:rsidR="00907897" w:rsidRPr="00C6629E">
        <w:rPr>
          <w:rFonts w:ascii="Times New Roman" w:eastAsia="Times New Roman" w:hAnsi="Times New Roman" w:cs="Times New Roman"/>
          <w:spacing w:val="-6"/>
          <w:sz w:val="20"/>
          <w:szCs w:val="20"/>
          <w:lang w:eastAsia="x-none"/>
        </w:rPr>
        <w:t>-</w:t>
      </w:r>
      <w:r w:rsidRPr="00C6629E">
        <w:rPr>
          <w:rFonts w:ascii="Times New Roman" w:eastAsia="Times New Roman" w:hAnsi="Times New Roman" w:cs="Times New Roman"/>
          <w:spacing w:val="-6"/>
          <w:sz w:val="20"/>
          <w:szCs w:val="20"/>
          <w:lang w:eastAsia="x-none"/>
        </w:rPr>
        <w:t xml:space="preserve"> peça 82)</w:t>
      </w:r>
    </w:p>
    <w:p w:rsidR="0046463F" w:rsidRPr="00824D9F" w:rsidRDefault="0046463F" w:rsidP="0046463F">
      <w:pPr>
        <w:spacing w:before="60" w:line="200" w:lineRule="exact"/>
        <w:jc w:val="both"/>
        <w:rPr>
          <w:rFonts w:ascii="Times New Roman" w:eastAsia="Times New Roman" w:hAnsi="Times New Roman" w:cs="Times New Roman"/>
          <w:bCs/>
          <w:lang w:val="x-none" w:eastAsia="x-none"/>
        </w:rPr>
      </w:pPr>
      <w:r w:rsidRPr="00824D9F">
        <w:rPr>
          <w:rFonts w:ascii="Times New Roman" w:eastAsia="Times New Roman" w:hAnsi="Times New Roman" w:cs="Times New Roman"/>
          <w:bCs/>
          <w:lang w:val="x-none" w:eastAsia="x-none"/>
        </w:rPr>
        <w:br w:type="page"/>
      </w:r>
    </w:p>
    <w:bookmarkEnd w:id="0"/>
    <w:p w:rsidR="00EF2197" w:rsidRDefault="00EF2197" w:rsidP="00EF2197">
      <w:pPr>
        <w:tabs>
          <w:tab w:val="left" w:pos="851"/>
        </w:tabs>
        <w:spacing w:before="0" w:line="200" w:lineRule="exact"/>
        <w:jc w:val="both"/>
        <w:rPr>
          <w:rFonts w:ascii="Times New Roman" w:hAnsi="Times New Roman" w:cs="Times New Roman"/>
          <w:b/>
          <w:bCs/>
          <w:sz w:val="20"/>
          <w:szCs w:val="20"/>
        </w:rPr>
      </w:pPr>
      <w:r>
        <w:rPr>
          <w:rFonts w:ascii="Times New Roman" w:hAnsi="Times New Roman" w:cs="Times New Roman"/>
          <w:b/>
          <w:bCs/>
          <w:sz w:val="20"/>
          <w:szCs w:val="20"/>
        </w:rPr>
        <w:lastRenderedPageBreak/>
        <w:t>I</w:t>
      </w:r>
      <w:r w:rsidR="00D60918">
        <w:rPr>
          <w:rFonts w:ascii="Times New Roman" w:hAnsi="Times New Roman" w:cs="Times New Roman"/>
          <w:b/>
          <w:bCs/>
          <w:sz w:val="20"/>
          <w:szCs w:val="20"/>
        </w:rPr>
        <w:t>I</w:t>
      </w:r>
      <w:r>
        <w:rPr>
          <w:rFonts w:ascii="Times New Roman" w:hAnsi="Times New Roman" w:cs="Times New Roman"/>
          <w:b/>
          <w:bCs/>
          <w:sz w:val="20"/>
          <w:szCs w:val="20"/>
        </w:rPr>
        <w:t>I</w:t>
      </w:r>
      <w:r>
        <w:rPr>
          <w:rFonts w:ascii="Times New Roman" w:hAnsi="Times New Roman" w:cs="Times New Roman"/>
          <w:bCs/>
          <w:sz w:val="20"/>
          <w:szCs w:val="20"/>
        </w:rPr>
        <w:t xml:space="preserve"> - </w:t>
      </w:r>
      <w:r>
        <w:rPr>
          <w:rFonts w:ascii="Times New Roman" w:hAnsi="Times New Roman" w:cs="Times New Roman"/>
          <w:b/>
          <w:bCs/>
          <w:sz w:val="20"/>
          <w:szCs w:val="20"/>
        </w:rPr>
        <w:t>RELATOR CONSELHEIRO DOMINGOS DISSEI</w:t>
      </w:r>
    </w:p>
    <w:p w:rsidR="00EF2197" w:rsidRPr="00B86B5E" w:rsidRDefault="00EF2197" w:rsidP="00B86B5E">
      <w:pPr>
        <w:tabs>
          <w:tab w:val="left" w:pos="-709"/>
          <w:tab w:val="left" w:pos="0"/>
          <w:tab w:val="left" w:pos="284"/>
        </w:tabs>
        <w:spacing w:before="0" w:line="240" w:lineRule="exact"/>
        <w:jc w:val="both"/>
        <w:rPr>
          <w:rFonts w:ascii="Times New Roman" w:hAnsi="Times New Roman" w:cs="Times New Roman"/>
        </w:rPr>
      </w:pPr>
    </w:p>
    <w:p w:rsidR="00EF2197" w:rsidRDefault="00EF2197" w:rsidP="00EF2197">
      <w:pPr>
        <w:tabs>
          <w:tab w:val="left" w:pos="851"/>
        </w:tabs>
        <w:spacing w:before="0" w:line="200" w:lineRule="exact"/>
        <w:jc w:val="both"/>
        <w:rPr>
          <w:rFonts w:ascii="Times New Roman" w:hAnsi="Times New Roman" w:cs="Times New Roman"/>
          <w:b/>
          <w:sz w:val="20"/>
          <w:szCs w:val="20"/>
        </w:rPr>
      </w:pPr>
      <w:r>
        <w:rPr>
          <w:rFonts w:ascii="Times New Roman" w:hAnsi="Times New Roman" w:cs="Times New Roman"/>
          <w:b/>
          <w:sz w:val="20"/>
          <w:szCs w:val="20"/>
        </w:rPr>
        <w:t>A</w:t>
      </w:r>
      <w:r w:rsidRPr="009A1E29">
        <w:rPr>
          <w:rFonts w:ascii="Times New Roman" w:hAnsi="Times New Roman" w:cs="Times New Roman"/>
          <w:sz w:val="20"/>
          <w:szCs w:val="20"/>
        </w:rPr>
        <w:t xml:space="preserve"> - </w:t>
      </w:r>
      <w:r>
        <w:rPr>
          <w:rFonts w:ascii="Times New Roman" w:hAnsi="Times New Roman" w:cs="Times New Roman"/>
          <w:b/>
          <w:sz w:val="20"/>
          <w:szCs w:val="20"/>
        </w:rPr>
        <w:t>REVISOR CONSELHEIRO CORREGEDOR RICARDO TORRES</w:t>
      </w:r>
    </w:p>
    <w:p w:rsidR="00EF2197" w:rsidRPr="00114740" w:rsidRDefault="00EF2197" w:rsidP="00AC12C8">
      <w:pPr>
        <w:tabs>
          <w:tab w:val="left" w:pos="-709"/>
          <w:tab w:val="left" w:pos="0"/>
          <w:tab w:val="left" w:pos="284"/>
        </w:tabs>
        <w:spacing w:before="0" w:line="240" w:lineRule="exact"/>
        <w:jc w:val="both"/>
        <w:rPr>
          <w:rFonts w:ascii="Times New Roman" w:hAnsi="Times New Roman" w:cs="Times New Roman"/>
        </w:rPr>
      </w:pPr>
    </w:p>
    <w:p w:rsidR="00EF2197" w:rsidRPr="00D34484" w:rsidRDefault="00EF2197" w:rsidP="00EF2197">
      <w:pPr>
        <w:tabs>
          <w:tab w:val="left" w:pos="851"/>
        </w:tabs>
        <w:spacing w:before="0" w:line="240" w:lineRule="exact"/>
        <w:jc w:val="both"/>
        <w:rPr>
          <w:rFonts w:ascii="Times New Roman" w:hAnsi="Times New Roman" w:cs="Times New Roman"/>
          <w:noProof/>
        </w:rPr>
      </w:pPr>
      <w:r>
        <w:rPr>
          <w:rFonts w:ascii="Times New Roman" w:hAnsi="Times New Roman" w:cs="Times New Roman"/>
          <w:b/>
          <w:noProof/>
        </w:rPr>
        <w:t xml:space="preserve">1)TC </w:t>
      </w:r>
      <w:r w:rsidRPr="00B52F34">
        <w:rPr>
          <w:rFonts w:ascii="Times New Roman" w:hAnsi="Times New Roman" w:cs="Times New Roman"/>
          <w:b/>
          <w:noProof/>
        </w:rPr>
        <w:t>3.851/2015</w:t>
      </w:r>
      <w:r w:rsidRPr="004177B5">
        <w:rPr>
          <w:rFonts w:ascii="Times New Roman" w:hAnsi="Times New Roman" w:cs="Times New Roman"/>
          <w:noProof/>
        </w:rPr>
        <w:t xml:space="preserve"> </w:t>
      </w:r>
      <w:r w:rsidR="004177B5">
        <w:rPr>
          <w:rFonts w:ascii="Times New Roman" w:hAnsi="Times New Roman" w:cs="Times New Roman"/>
          <w:noProof/>
        </w:rPr>
        <w:t>-</w:t>
      </w:r>
      <w:r w:rsidRPr="004177B5">
        <w:rPr>
          <w:rFonts w:ascii="Times New Roman" w:hAnsi="Times New Roman" w:cs="Times New Roman"/>
          <w:noProof/>
        </w:rPr>
        <w:t xml:space="preserve"> </w:t>
      </w:r>
      <w:r w:rsidRPr="00B52F34">
        <w:rPr>
          <w:rFonts w:ascii="Times New Roman" w:hAnsi="Times New Roman" w:cs="Times New Roman"/>
          <w:b/>
          <w:noProof/>
        </w:rPr>
        <w:t xml:space="preserve">Recurso </w:t>
      </w:r>
      <w:r w:rsidRPr="00B52F34">
        <w:rPr>
          <w:rFonts w:ascii="Times New Roman" w:hAnsi="Times New Roman" w:cs="Times New Roman"/>
          <w:noProof/>
        </w:rPr>
        <w:t>“ex officio” interposto em face da Decisão da</w:t>
      </w:r>
      <w:r w:rsidRPr="001E0249">
        <w:rPr>
          <w:rFonts w:ascii="Times New Roman" w:hAnsi="Times New Roman" w:cs="Times New Roman"/>
          <w:noProof/>
        </w:rPr>
        <w:t xml:space="preserve"> </w:t>
      </w:r>
      <w:r w:rsidR="001E0249">
        <w:rPr>
          <w:rFonts w:ascii="Times New Roman" w:hAnsi="Times New Roman" w:cs="Times New Roman"/>
          <w:noProof/>
        </w:rPr>
        <w:t>1ª</w:t>
      </w:r>
      <w:r w:rsidR="001E0249" w:rsidRPr="00B52F34">
        <w:rPr>
          <w:rFonts w:ascii="Times New Roman" w:hAnsi="Times New Roman" w:cs="Times New Roman"/>
          <w:noProof/>
        </w:rPr>
        <w:t xml:space="preserve"> Câmara</w:t>
      </w:r>
      <w:r w:rsidR="001E0249">
        <w:rPr>
          <w:rFonts w:ascii="Times New Roman" w:hAnsi="Times New Roman" w:cs="Times New Roman"/>
          <w:noProof/>
        </w:rPr>
        <w:t xml:space="preserve"> da</w:t>
      </w:r>
      <w:r w:rsidR="001E0249" w:rsidRPr="00B52F34">
        <w:rPr>
          <w:rFonts w:ascii="Times New Roman" w:hAnsi="Times New Roman" w:cs="Times New Roman"/>
          <w:noProof/>
        </w:rPr>
        <w:t xml:space="preserve"> </w:t>
      </w:r>
      <w:r w:rsidRPr="00B52F34">
        <w:rPr>
          <w:rFonts w:ascii="Times New Roman" w:hAnsi="Times New Roman" w:cs="Times New Roman"/>
          <w:noProof/>
        </w:rPr>
        <w:t xml:space="preserve">13ª Sessão Ordinária </w:t>
      </w:r>
      <w:r w:rsidR="001E0249">
        <w:rPr>
          <w:rFonts w:ascii="Times New Roman" w:hAnsi="Times New Roman" w:cs="Times New Roman"/>
          <w:noProof/>
        </w:rPr>
        <w:t>n</w:t>
      </w:r>
      <w:r w:rsidRPr="00B52F34">
        <w:rPr>
          <w:rFonts w:ascii="Times New Roman" w:hAnsi="Times New Roman" w:cs="Times New Roman"/>
          <w:noProof/>
        </w:rPr>
        <w:t xml:space="preserve">ão Presencial de 20/5/2020 - Autarquia Hospitalar Municipal (atual Secretaria Municipal da Saúde) e Remocenter Remoções e Serviços Médicos Ltda. </w:t>
      </w:r>
      <w:r w:rsidR="005A0937">
        <w:rPr>
          <w:rFonts w:ascii="Times New Roman" w:hAnsi="Times New Roman" w:cs="Times New Roman"/>
          <w:noProof/>
        </w:rPr>
        <w:t xml:space="preserve">- </w:t>
      </w:r>
      <w:r w:rsidRPr="00B52F34">
        <w:rPr>
          <w:rFonts w:ascii="Times New Roman" w:hAnsi="Times New Roman" w:cs="Times New Roman"/>
          <w:noProof/>
        </w:rPr>
        <w:t xml:space="preserve">Acompanhamento </w:t>
      </w:r>
      <w:r w:rsidR="005A0937">
        <w:rPr>
          <w:rFonts w:ascii="Times New Roman" w:hAnsi="Times New Roman" w:cs="Times New Roman"/>
          <w:noProof/>
        </w:rPr>
        <w:t>-</w:t>
      </w:r>
      <w:r w:rsidRPr="00B52F34">
        <w:rPr>
          <w:rFonts w:ascii="Times New Roman" w:hAnsi="Times New Roman" w:cs="Times New Roman"/>
          <w:noProof/>
        </w:rPr>
        <w:t xml:space="preserve"> Execução Contábil e Financeira </w:t>
      </w:r>
      <w:r w:rsidR="005A0937">
        <w:rPr>
          <w:rFonts w:ascii="Times New Roman" w:hAnsi="Times New Roman" w:cs="Times New Roman"/>
          <w:noProof/>
        </w:rPr>
        <w:t>-</w:t>
      </w:r>
      <w:r w:rsidRPr="00B52F34">
        <w:rPr>
          <w:rFonts w:ascii="Times New Roman" w:hAnsi="Times New Roman" w:cs="Times New Roman"/>
          <w:noProof/>
        </w:rPr>
        <w:t xml:space="preserve"> Verificar, com base nos exames documentais, a regularidade do Contrato 92/2010, cujo objeto é a prestação de serviços de remoção de pacientes com ambulâncias tipo B (Resgate) e </w:t>
      </w:r>
      <w:r w:rsidR="0023227B">
        <w:rPr>
          <w:rFonts w:ascii="Times New Roman" w:hAnsi="Times New Roman" w:cs="Times New Roman"/>
          <w:noProof/>
        </w:rPr>
        <w:t xml:space="preserve">do </w:t>
      </w:r>
      <w:r w:rsidRPr="00B52F34">
        <w:rPr>
          <w:rFonts w:ascii="Times New Roman" w:hAnsi="Times New Roman" w:cs="Times New Roman"/>
          <w:noProof/>
        </w:rPr>
        <w:t>tipo D (UTI Móvel), com cobertura de 24 horas, para o</w:t>
      </w:r>
      <w:r w:rsidR="0023227B">
        <w:rPr>
          <w:rFonts w:ascii="Times New Roman" w:hAnsi="Times New Roman" w:cs="Times New Roman"/>
          <w:noProof/>
        </w:rPr>
        <w:t>s</w:t>
      </w:r>
      <w:r w:rsidRPr="00B52F34">
        <w:rPr>
          <w:rFonts w:ascii="Times New Roman" w:hAnsi="Times New Roman" w:cs="Times New Roman"/>
          <w:noProof/>
        </w:rPr>
        <w:t xml:space="preserve"> Hospita</w:t>
      </w:r>
      <w:r w:rsidR="0023227B">
        <w:rPr>
          <w:rFonts w:ascii="Times New Roman" w:hAnsi="Times New Roman" w:cs="Times New Roman"/>
          <w:noProof/>
        </w:rPr>
        <w:t>is</w:t>
      </w:r>
      <w:r w:rsidRPr="00B52F34">
        <w:rPr>
          <w:rFonts w:ascii="Times New Roman" w:hAnsi="Times New Roman" w:cs="Times New Roman"/>
          <w:noProof/>
        </w:rPr>
        <w:t xml:space="preserve"> Municipa</w:t>
      </w:r>
      <w:r w:rsidR="0023227B">
        <w:rPr>
          <w:rFonts w:ascii="Times New Roman" w:hAnsi="Times New Roman" w:cs="Times New Roman"/>
          <w:noProof/>
        </w:rPr>
        <w:t>is</w:t>
      </w:r>
      <w:r w:rsidRPr="00B52F34">
        <w:rPr>
          <w:rFonts w:ascii="Times New Roman" w:hAnsi="Times New Roman" w:cs="Times New Roman"/>
          <w:noProof/>
        </w:rPr>
        <w:t xml:space="preserve"> Professor Doutor Alípio Corrêa Neto, Tide Setúbal e Professor Waldomiro de Paula (FCCF)</w:t>
      </w:r>
    </w:p>
    <w:p w:rsidR="00EF2197" w:rsidRPr="00D34484" w:rsidRDefault="00EF2197" w:rsidP="00D34484">
      <w:pPr>
        <w:tabs>
          <w:tab w:val="left" w:pos="-709"/>
          <w:tab w:val="left" w:pos="0"/>
          <w:tab w:val="left" w:pos="284"/>
        </w:tabs>
        <w:spacing w:before="0" w:line="240" w:lineRule="exact"/>
        <w:jc w:val="both"/>
        <w:rPr>
          <w:rFonts w:ascii="Times New Roman" w:hAnsi="Times New Roman" w:cs="Times New Roman"/>
        </w:rPr>
      </w:pPr>
    </w:p>
    <w:p w:rsidR="00EF2197" w:rsidRPr="00B52F34" w:rsidRDefault="00EF2197" w:rsidP="00EF2197">
      <w:pPr>
        <w:tabs>
          <w:tab w:val="left" w:pos="-709"/>
          <w:tab w:val="left" w:pos="0"/>
          <w:tab w:val="left" w:pos="284"/>
        </w:tabs>
        <w:spacing w:before="0" w:line="240" w:lineRule="exact"/>
        <w:jc w:val="both"/>
        <w:rPr>
          <w:rFonts w:ascii="Times New Roman" w:hAnsi="Times New Roman" w:cs="Times New Roman"/>
        </w:rPr>
      </w:pPr>
    </w:p>
    <w:p w:rsidR="00EF2197" w:rsidRPr="008D2BF5" w:rsidRDefault="00EF2197" w:rsidP="00EF2197">
      <w:pPr>
        <w:spacing w:before="0" w:line="200" w:lineRule="exact"/>
        <w:jc w:val="both"/>
        <w:rPr>
          <w:rFonts w:ascii="Times New Roman" w:hAnsi="Times New Roman" w:cs="Times New Roman"/>
          <w:b/>
          <w:sz w:val="20"/>
          <w:szCs w:val="20"/>
        </w:rPr>
      </w:pPr>
      <w:r w:rsidRPr="008865E6">
        <w:rPr>
          <w:rFonts w:ascii="Times New Roman" w:hAnsi="Times New Roman" w:cs="Times New Roman"/>
          <w:b/>
          <w:sz w:val="20"/>
          <w:szCs w:val="20"/>
        </w:rPr>
        <w:t>B</w:t>
      </w:r>
      <w:r w:rsidRPr="008865E6">
        <w:rPr>
          <w:rFonts w:ascii="Times New Roman" w:hAnsi="Times New Roman" w:cs="Times New Roman"/>
          <w:sz w:val="20"/>
          <w:szCs w:val="20"/>
        </w:rPr>
        <w:t xml:space="preserve"> - </w:t>
      </w:r>
      <w:r w:rsidRPr="008865E6">
        <w:rPr>
          <w:rFonts w:ascii="Times New Roman" w:hAnsi="Times New Roman" w:cs="Times New Roman"/>
          <w:b/>
          <w:sz w:val="20"/>
          <w:szCs w:val="20"/>
        </w:rPr>
        <w:t xml:space="preserve">REVISOR </w:t>
      </w:r>
      <w:r w:rsidRPr="008D2BF5">
        <w:rPr>
          <w:rFonts w:ascii="Times New Roman" w:hAnsi="Times New Roman" w:cs="Times New Roman"/>
          <w:b/>
          <w:sz w:val="20"/>
          <w:szCs w:val="20"/>
        </w:rPr>
        <w:t xml:space="preserve">CONSELHEIRO </w:t>
      </w:r>
      <w:r>
        <w:rPr>
          <w:rFonts w:ascii="Times New Roman" w:hAnsi="Times New Roman" w:cs="Times New Roman"/>
          <w:b/>
          <w:sz w:val="20"/>
          <w:szCs w:val="20"/>
        </w:rPr>
        <w:t>SUBSTITUTO FILIPPE LIZARDO</w:t>
      </w:r>
    </w:p>
    <w:p w:rsidR="00EF2197" w:rsidRPr="004069C9" w:rsidRDefault="00EF2197" w:rsidP="004069C9">
      <w:pPr>
        <w:tabs>
          <w:tab w:val="left" w:pos="-709"/>
          <w:tab w:val="left" w:pos="0"/>
          <w:tab w:val="left" w:pos="284"/>
        </w:tabs>
        <w:spacing w:before="0" w:line="240" w:lineRule="exact"/>
        <w:jc w:val="both"/>
        <w:rPr>
          <w:rFonts w:ascii="Times New Roman" w:hAnsi="Times New Roman" w:cs="Times New Roman"/>
        </w:rPr>
      </w:pPr>
    </w:p>
    <w:p w:rsidR="00EF2197" w:rsidRPr="00F61E10" w:rsidRDefault="00EF2197" w:rsidP="00EF2197">
      <w:pPr>
        <w:tabs>
          <w:tab w:val="left" w:pos="851"/>
        </w:tabs>
        <w:spacing w:before="0" w:line="240" w:lineRule="exact"/>
        <w:jc w:val="both"/>
        <w:rPr>
          <w:rFonts w:ascii="Times New Roman" w:hAnsi="Times New Roman" w:cs="Times New Roman"/>
        </w:rPr>
      </w:pPr>
      <w:r>
        <w:rPr>
          <w:rFonts w:ascii="Times New Roman" w:hAnsi="Times New Roman" w:cs="Times New Roman"/>
          <w:b/>
        </w:rPr>
        <w:t xml:space="preserve">2)TC </w:t>
      </w:r>
      <w:r w:rsidRPr="00B52F34">
        <w:rPr>
          <w:rFonts w:ascii="Times New Roman" w:hAnsi="Times New Roman" w:cs="Times New Roman"/>
          <w:b/>
        </w:rPr>
        <w:t>6.613/2019</w:t>
      </w:r>
      <w:r w:rsidRPr="00B52F34">
        <w:rPr>
          <w:rFonts w:ascii="Times New Roman" w:hAnsi="Times New Roman" w:cs="Times New Roman"/>
        </w:rPr>
        <w:t xml:space="preserve"> - </w:t>
      </w:r>
      <w:r w:rsidRPr="00B52F34">
        <w:rPr>
          <w:rFonts w:ascii="Times New Roman" w:hAnsi="Times New Roman" w:cs="Times New Roman"/>
          <w:b/>
        </w:rPr>
        <w:t>Recursos</w:t>
      </w:r>
      <w:r w:rsidRPr="00B52F34">
        <w:rPr>
          <w:rFonts w:ascii="Times New Roman" w:hAnsi="Times New Roman" w:cs="Times New Roman"/>
        </w:rPr>
        <w:t xml:space="preserve"> “ex officio” e da Procuradoria da Fazenda Municipal interpostos em face da Decisão d</w:t>
      </w:r>
      <w:r w:rsidR="00DC048A">
        <w:rPr>
          <w:rFonts w:ascii="Times New Roman" w:hAnsi="Times New Roman" w:cs="Times New Roman"/>
        </w:rPr>
        <w:t>a</w:t>
      </w:r>
      <w:r w:rsidRPr="00B52F34">
        <w:rPr>
          <w:rFonts w:ascii="Times New Roman" w:hAnsi="Times New Roman" w:cs="Times New Roman"/>
        </w:rPr>
        <w:t xml:space="preserve"> </w:t>
      </w:r>
      <w:r w:rsidR="00DC048A">
        <w:rPr>
          <w:rFonts w:ascii="Times New Roman" w:hAnsi="Times New Roman" w:cs="Times New Roman"/>
        </w:rPr>
        <w:t>1ª</w:t>
      </w:r>
      <w:r w:rsidRPr="00B52F34">
        <w:rPr>
          <w:rFonts w:ascii="Times New Roman" w:hAnsi="Times New Roman" w:cs="Times New Roman"/>
        </w:rPr>
        <w:t xml:space="preserve"> Câmara da </w:t>
      </w:r>
      <w:r w:rsidR="000D1B01">
        <w:rPr>
          <w:rFonts w:ascii="Times New Roman" w:hAnsi="Times New Roman" w:cs="Times New Roman"/>
        </w:rPr>
        <w:t xml:space="preserve">42ª </w:t>
      </w:r>
      <w:r w:rsidRPr="00B52F34">
        <w:rPr>
          <w:rFonts w:ascii="Times New Roman" w:hAnsi="Times New Roman" w:cs="Times New Roman"/>
        </w:rPr>
        <w:t xml:space="preserve">Sessão Ordinária </w:t>
      </w:r>
      <w:r w:rsidR="00DC048A">
        <w:rPr>
          <w:rFonts w:ascii="Times New Roman" w:hAnsi="Times New Roman" w:cs="Times New Roman"/>
        </w:rPr>
        <w:t>n</w:t>
      </w:r>
      <w:r w:rsidRPr="00B52F34">
        <w:rPr>
          <w:rFonts w:ascii="Times New Roman" w:hAnsi="Times New Roman" w:cs="Times New Roman"/>
        </w:rPr>
        <w:t>ão Presencial de 19/4/2023 - Secretaria Municipal de Assistência e Desenvolvimento Social/Supervisão de Assistência Social Ermelino Matarazzo e Org</w:t>
      </w:r>
      <w:r w:rsidR="00F61E10">
        <w:rPr>
          <w:rFonts w:ascii="Times New Roman" w:hAnsi="Times New Roman" w:cs="Times New Roman"/>
        </w:rPr>
        <w:t>a</w:t>
      </w:r>
      <w:r w:rsidRPr="00B52F34">
        <w:rPr>
          <w:rFonts w:ascii="Times New Roman" w:hAnsi="Times New Roman" w:cs="Times New Roman"/>
        </w:rPr>
        <w:t xml:space="preserve">nização da Sociedade Civil Casa da Terceira Idade Tereza Bugolim - Acompanhamento </w:t>
      </w:r>
      <w:r w:rsidR="00F61E10">
        <w:rPr>
          <w:rFonts w:ascii="Times New Roman" w:hAnsi="Times New Roman" w:cs="Times New Roman"/>
        </w:rPr>
        <w:t>-</w:t>
      </w:r>
      <w:r w:rsidRPr="00B52F34">
        <w:rPr>
          <w:rFonts w:ascii="Times New Roman" w:hAnsi="Times New Roman" w:cs="Times New Roman"/>
        </w:rPr>
        <w:t xml:space="preserve"> </w:t>
      </w:r>
      <w:r w:rsidR="00F61E10">
        <w:rPr>
          <w:rFonts w:ascii="Times New Roman" w:hAnsi="Times New Roman" w:cs="Times New Roman"/>
        </w:rPr>
        <w:t>E</w:t>
      </w:r>
      <w:r w:rsidRPr="00B52F34">
        <w:rPr>
          <w:rFonts w:ascii="Times New Roman" w:hAnsi="Times New Roman" w:cs="Times New Roman"/>
        </w:rPr>
        <w:t xml:space="preserve">xecução </w:t>
      </w:r>
      <w:r w:rsidR="00F61E10">
        <w:rPr>
          <w:rFonts w:ascii="Times New Roman" w:hAnsi="Times New Roman" w:cs="Times New Roman"/>
        </w:rPr>
        <w:t xml:space="preserve">Contratual - </w:t>
      </w:r>
      <w:r w:rsidRPr="00B52F34">
        <w:rPr>
          <w:rFonts w:ascii="Times New Roman" w:hAnsi="Times New Roman" w:cs="Times New Roman"/>
        </w:rPr>
        <w:t xml:space="preserve">Verificar se o </w:t>
      </w:r>
      <w:r w:rsidR="00F61E10" w:rsidRPr="00B52F34">
        <w:rPr>
          <w:rFonts w:ascii="Times New Roman" w:hAnsi="Times New Roman" w:cs="Times New Roman"/>
        </w:rPr>
        <w:t>Termo de Colaboração 399/Smads/2018</w:t>
      </w:r>
      <w:r w:rsidRPr="00B52F34">
        <w:rPr>
          <w:rFonts w:ascii="Times New Roman" w:hAnsi="Times New Roman" w:cs="Times New Roman"/>
        </w:rPr>
        <w:t>, cujo objeto é a prestação d</w:t>
      </w:r>
      <w:r w:rsidR="00F61E10">
        <w:rPr>
          <w:rFonts w:ascii="Times New Roman" w:hAnsi="Times New Roman" w:cs="Times New Roman"/>
        </w:rPr>
        <w:t>os</w:t>
      </w:r>
      <w:r w:rsidRPr="00B52F34">
        <w:rPr>
          <w:rFonts w:ascii="Times New Roman" w:hAnsi="Times New Roman" w:cs="Times New Roman"/>
        </w:rPr>
        <w:t xml:space="preserve"> Serviços de Convivência e Fortalecimento de Vínculos</w:t>
      </w:r>
      <w:r w:rsidR="00AC6831">
        <w:rPr>
          <w:rFonts w:ascii="Times New Roman" w:hAnsi="Times New Roman" w:cs="Times New Roman"/>
        </w:rPr>
        <w:t>,</w:t>
      </w:r>
      <w:r w:rsidRPr="00B52F34">
        <w:rPr>
          <w:rFonts w:ascii="Times New Roman" w:hAnsi="Times New Roman" w:cs="Times New Roman"/>
        </w:rPr>
        <w:t xml:space="preserve"> na modalidade Núcleo de Convivência de Idosos, oferecidas 200 vagas, sendo 120 </w:t>
      </w:r>
      <w:r w:rsidR="00B71CBB">
        <w:rPr>
          <w:rFonts w:ascii="Times New Roman" w:hAnsi="Times New Roman" w:cs="Times New Roman"/>
        </w:rPr>
        <w:t xml:space="preserve">atividades </w:t>
      </w:r>
      <w:r w:rsidRPr="00B52F34">
        <w:rPr>
          <w:rFonts w:ascii="Times New Roman" w:hAnsi="Times New Roman" w:cs="Times New Roman"/>
        </w:rPr>
        <w:t xml:space="preserve">presenciais e 80 para acompanhamento </w:t>
      </w:r>
      <w:r w:rsidR="005B449E">
        <w:rPr>
          <w:rFonts w:ascii="Times New Roman" w:hAnsi="Times New Roman" w:cs="Times New Roman"/>
        </w:rPr>
        <w:t xml:space="preserve">social </w:t>
      </w:r>
      <w:r w:rsidRPr="00B52F34">
        <w:rPr>
          <w:rFonts w:ascii="Times New Roman" w:hAnsi="Times New Roman" w:cs="Times New Roman"/>
        </w:rPr>
        <w:t>em domicílio, está de acordo com o Plano de Trabalho, bem como a regularidade da prestação de contas (CAV)</w:t>
      </w:r>
    </w:p>
    <w:p w:rsidR="00EF2197" w:rsidRPr="007C2AE9" w:rsidRDefault="00EF2197" w:rsidP="007C2AE9">
      <w:pPr>
        <w:tabs>
          <w:tab w:val="left" w:pos="-709"/>
          <w:tab w:val="left" w:pos="0"/>
          <w:tab w:val="left" w:pos="284"/>
        </w:tabs>
        <w:spacing w:before="0" w:line="240" w:lineRule="exact"/>
        <w:jc w:val="both"/>
        <w:rPr>
          <w:rFonts w:ascii="Times New Roman" w:hAnsi="Times New Roman" w:cs="Times New Roman"/>
        </w:rPr>
      </w:pPr>
      <w:r w:rsidRPr="007C2AE9">
        <w:rPr>
          <w:rFonts w:ascii="Times New Roman" w:hAnsi="Times New Roman" w:cs="Times New Roman"/>
        </w:rPr>
        <w:br w:type="page"/>
      </w:r>
    </w:p>
    <w:p w:rsidR="004E6163" w:rsidRDefault="00EF2197" w:rsidP="004E6163">
      <w:pPr>
        <w:tabs>
          <w:tab w:val="left" w:pos="-709"/>
          <w:tab w:val="left" w:pos="851"/>
        </w:tabs>
        <w:spacing w:before="0" w:line="200" w:lineRule="exact"/>
        <w:jc w:val="both"/>
        <w:rPr>
          <w:rFonts w:ascii="Times New Roman" w:hAnsi="Times New Roman" w:cs="Times New Roman"/>
          <w:b/>
          <w:sz w:val="20"/>
          <w:szCs w:val="20"/>
        </w:rPr>
      </w:pPr>
      <w:r w:rsidRPr="00EF2197">
        <w:rPr>
          <w:rFonts w:ascii="Times New Roman" w:hAnsi="Times New Roman" w:cs="Times New Roman"/>
          <w:b/>
          <w:sz w:val="20"/>
          <w:szCs w:val="20"/>
        </w:rPr>
        <w:lastRenderedPageBreak/>
        <w:t>I</w:t>
      </w:r>
      <w:r w:rsidR="00D60918">
        <w:rPr>
          <w:rFonts w:ascii="Times New Roman" w:hAnsi="Times New Roman" w:cs="Times New Roman"/>
          <w:b/>
          <w:sz w:val="20"/>
          <w:szCs w:val="20"/>
        </w:rPr>
        <w:t>V</w:t>
      </w:r>
      <w:r w:rsidR="004E6163">
        <w:rPr>
          <w:rFonts w:ascii="Times New Roman" w:hAnsi="Times New Roman" w:cs="Times New Roman"/>
          <w:sz w:val="20"/>
          <w:szCs w:val="20"/>
        </w:rPr>
        <w:t xml:space="preserve"> - </w:t>
      </w:r>
      <w:r w:rsidR="004E6163">
        <w:rPr>
          <w:rFonts w:ascii="Times New Roman" w:hAnsi="Times New Roman" w:cs="Times New Roman"/>
          <w:b/>
          <w:sz w:val="20"/>
          <w:szCs w:val="20"/>
        </w:rPr>
        <w:t>RELATOR CONSELHEIRO CORREGEDOR RICARDO TORRES</w:t>
      </w:r>
    </w:p>
    <w:p w:rsidR="008865E6" w:rsidRDefault="008865E6" w:rsidP="00F170B7">
      <w:pPr>
        <w:tabs>
          <w:tab w:val="left" w:pos="851"/>
        </w:tabs>
        <w:spacing w:before="0" w:line="200" w:lineRule="exact"/>
        <w:ind w:firstLine="426"/>
        <w:jc w:val="both"/>
        <w:rPr>
          <w:rFonts w:ascii="Times New Roman" w:hAnsi="Times New Roman" w:cs="Times New Roman"/>
          <w:b/>
          <w:sz w:val="20"/>
          <w:szCs w:val="20"/>
        </w:rPr>
      </w:pPr>
      <w:r>
        <w:rPr>
          <w:rFonts w:ascii="Times New Roman" w:hAnsi="Times New Roman" w:cs="Times New Roman"/>
          <w:b/>
          <w:sz w:val="20"/>
          <w:szCs w:val="20"/>
        </w:rPr>
        <w:t xml:space="preserve">REVISOR CONSELHEIRO </w:t>
      </w:r>
      <w:r w:rsidR="00EF2197">
        <w:rPr>
          <w:rFonts w:ascii="Times New Roman" w:hAnsi="Times New Roman" w:cs="Times New Roman"/>
          <w:b/>
          <w:sz w:val="20"/>
          <w:szCs w:val="20"/>
        </w:rPr>
        <w:t>DOMINGOS DISSEI</w:t>
      </w:r>
    </w:p>
    <w:p w:rsidR="00EF2197" w:rsidRPr="00EB0D90" w:rsidRDefault="00EF2197" w:rsidP="00EF2197">
      <w:pPr>
        <w:pStyle w:val="Corpodetexto3"/>
        <w:tabs>
          <w:tab w:val="left" w:pos="868"/>
        </w:tabs>
        <w:spacing w:before="0" w:after="0" w:line="240" w:lineRule="exact"/>
        <w:rPr>
          <w:rFonts w:ascii="Times New Roman" w:hAnsi="Times New Roman" w:cs="Times New Roman"/>
          <w:sz w:val="24"/>
          <w:szCs w:val="24"/>
        </w:rPr>
      </w:pPr>
    </w:p>
    <w:p w:rsidR="00EF2197" w:rsidRPr="00161C37" w:rsidRDefault="00EF2197" w:rsidP="00EF2197">
      <w:pPr>
        <w:pStyle w:val="Corpodetexto3"/>
        <w:tabs>
          <w:tab w:val="left" w:pos="-709"/>
          <w:tab w:val="left" w:pos="868"/>
          <w:tab w:val="left" w:pos="8080"/>
        </w:tabs>
        <w:spacing w:before="0" w:after="0" w:line="240" w:lineRule="exact"/>
        <w:jc w:val="both"/>
        <w:rPr>
          <w:rFonts w:ascii="Times New Roman" w:hAnsi="Times New Roman" w:cs="Times New Roman"/>
          <w:i/>
          <w:sz w:val="24"/>
          <w:szCs w:val="24"/>
        </w:rPr>
      </w:pPr>
      <w:r w:rsidRPr="00BA3E22">
        <w:rPr>
          <w:rFonts w:ascii="Times New Roman" w:hAnsi="Times New Roman" w:cs="Times New Roman"/>
          <w:b/>
          <w:spacing w:val="6"/>
          <w:sz w:val="24"/>
          <w:szCs w:val="24"/>
        </w:rPr>
        <w:t>1)TC 1.022/2023</w:t>
      </w:r>
      <w:r w:rsidRPr="00BA3E22">
        <w:rPr>
          <w:rFonts w:ascii="Times New Roman" w:hAnsi="Times New Roman" w:cs="Times New Roman"/>
          <w:spacing w:val="6"/>
          <w:sz w:val="24"/>
          <w:szCs w:val="24"/>
        </w:rPr>
        <w:t xml:space="preserve"> - (S.J.S.) Denunciante protegido por força das Leis </w:t>
      </w:r>
      <w:r w:rsidR="006D5933" w:rsidRPr="00BA3E22">
        <w:rPr>
          <w:rFonts w:ascii="Times New Roman" w:hAnsi="Times New Roman" w:cs="Times New Roman"/>
          <w:spacing w:val="6"/>
          <w:sz w:val="24"/>
          <w:szCs w:val="24"/>
        </w:rPr>
        <w:t xml:space="preserve">n.ºs </w:t>
      </w:r>
      <w:r w:rsidRPr="00BA3E22">
        <w:rPr>
          <w:rFonts w:ascii="Times New Roman" w:hAnsi="Times New Roman" w:cs="Times New Roman"/>
          <w:spacing w:val="6"/>
          <w:sz w:val="24"/>
          <w:szCs w:val="24"/>
        </w:rPr>
        <w:t xml:space="preserve">12.527/2011 e 13.460/2017 - </w:t>
      </w:r>
      <w:r w:rsidR="00711ECE" w:rsidRPr="00BA3E22">
        <w:rPr>
          <w:rFonts w:ascii="Times New Roman" w:hAnsi="Times New Roman" w:cs="Times New Roman"/>
          <w:spacing w:val="6"/>
          <w:sz w:val="24"/>
          <w:szCs w:val="24"/>
        </w:rPr>
        <w:t>São</w:t>
      </w:r>
      <w:r w:rsidR="00711ECE" w:rsidRPr="000E369A">
        <w:rPr>
          <w:rFonts w:ascii="Times New Roman" w:hAnsi="Times New Roman" w:cs="Times New Roman"/>
          <w:spacing w:val="-6"/>
          <w:sz w:val="24"/>
          <w:szCs w:val="24"/>
        </w:rPr>
        <w:t xml:space="preserve"> Paulo Turismo S.A</w:t>
      </w:r>
      <w:r w:rsidR="00711ECE" w:rsidRPr="00F03049">
        <w:rPr>
          <w:rFonts w:ascii="Times New Roman" w:hAnsi="Times New Roman" w:cs="Times New Roman"/>
          <w:spacing w:val="-8"/>
          <w:sz w:val="24"/>
          <w:szCs w:val="24"/>
        </w:rPr>
        <w:t xml:space="preserve">. - </w:t>
      </w:r>
      <w:r w:rsidRPr="00F03049">
        <w:rPr>
          <w:rFonts w:ascii="Times New Roman" w:hAnsi="Times New Roman" w:cs="Times New Roman"/>
          <w:b/>
          <w:spacing w:val="-8"/>
          <w:sz w:val="24"/>
          <w:szCs w:val="24"/>
        </w:rPr>
        <w:t>Denúncia</w:t>
      </w:r>
      <w:r w:rsidRPr="00F03049">
        <w:rPr>
          <w:rFonts w:ascii="Times New Roman" w:hAnsi="Times New Roman" w:cs="Times New Roman"/>
          <w:spacing w:val="-8"/>
          <w:sz w:val="24"/>
          <w:szCs w:val="24"/>
        </w:rPr>
        <w:t xml:space="preserve"> em face de supostas irregularidades no Pregão Eletrônico 52/2022/SPT</w:t>
      </w:r>
      <w:r w:rsidR="007B19BF" w:rsidRPr="00F03049">
        <w:rPr>
          <w:rFonts w:ascii="Times New Roman" w:hAnsi="Times New Roman" w:cs="Times New Roman"/>
          <w:spacing w:val="-8"/>
          <w:sz w:val="24"/>
          <w:szCs w:val="24"/>
        </w:rPr>
        <w:t>uris</w:t>
      </w:r>
      <w:r w:rsidRPr="00EF2197">
        <w:rPr>
          <w:rFonts w:ascii="Times New Roman" w:hAnsi="Times New Roman" w:cs="Times New Roman"/>
          <w:sz w:val="24"/>
          <w:szCs w:val="24"/>
        </w:rPr>
        <w:t>, cujo objeto é a contratação de empresa prestadora de serviços de limpeza e jardinagem sob regime de empreitada pelo preço global, com a disponibilização de mão</w:t>
      </w:r>
      <w:r w:rsidR="000E369A">
        <w:rPr>
          <w:rFonts w:ascii="Times New Roman" w:hAnsi="Times New Roman" w:cs="Times New Roman"/>
          <w:sz w:val="24"/>
          <w:szCs w:val="24"/>
        </w:rPr>
        <w:t xml:space="preserve"> </w:t>
      </w:r>
      <w:r w:rsidRPr="00EF2197">
        <w:rPr>
          <w:rFonts w:ascii="Times New Roman" w:hAnsi="Times New Roman" w:cs="Times New Roman"/>
          <w:sz w:val="24"/>
          <w:szCs w:val="24"/>
        </w:rPr>
        <w:t>de</w:t>
      </w:r>
      <w:r w:rsidR="000E369A">
        <w:rPr>
          <w:rFonts w:ascii="Times New Roman" w:hAnsi="Times New Roman" w:cs="Times New Roman"/>
          <w:sz w:val="24"/>
          <w:szCs w:val="24"/>
        </w:rPr>
        <w:t xml:space="preserve"> </w:t>
      </w:r>
      <w:r w:rsidRPr="00EF2197">
        <w:rPr>
          <w:rFonts w:ascii="Times New Roman" w:hAnsi="Times New Roman" w:cs="Times New Roman"/>
          <w:sz w:val="24"/>
          <w:szCs w:val="24"/>
        </w:rPr>
        <w:t>obra, visando à obtenção de adequadas condições de salubridade e higiene durante a realização do Carnaval 2023 nas áreas do Parque Anhembi (Demanda Ouvidoria 02508.2023.000047-00) (CAV)</w:t>
      </w:r>
    </w:p>
    <w:p w:rsidR="00EF2197" w:rsidRPr="000E369A" w:rsidRDefault="00EF2197" w:rsidP="000E369A">
      <w:pPr>
        <w:tabs>
          <w:tab w:val="left" w:pos="-709"/>
          <w:tab w:val="left" w:pos="851"/>
          <w:tab w:val="left" w:pos="8080"/>
        </w:tabs>
        <w:spacing w:before="60" w:line="200" w:lineRule="exact"/>
        <w:jc w:val="both"/>
        <w:rPr>
          <w:rFonts w:ascii="Times New Roman" w:eastAsia="Times New Roman" w:hAnsi="Times New Roman" w:cs="Times New Roman"/>
          <w:spacing w:val="-10"/>
          <w:sz w:val="20"/>
          <w:szCs w:val="20"/>
          <w:lang w:eastAsia="x-none"/>
        </w:rPr>
      </w:pPr>
      <w:r w:rsidRPr="000E369A">
        <w:rPr>
          <w:rFonts w:ascii="Times New Roman" w:eastAsia="Times New Roman" w:hAnsi="Times New Roman" w:cs="Times New Roman"/>
          <w:spacing w:val="-10"/>
          <w:sz w:val="20"/>
          <w:szCs w:val="20"/>
          <w:lang w:eastAsia="x-none"/>
        </w:rPr>
        <w:t>(Advogados da SP</w:t>
      </w:r>
      <w:r w:rsidR="000E369A">
        <w:rPr>
          <w:rFonts w:ascii="Times New Roman" w:eastAsia="Times New Roman" w:hAnsi="Times New Roman" w:cs="Times New Roman"/>
          <w:spacing w:val="-10"/>
          <w:sz w:val="20"/>
          <w:szCs w:val="20"/>
          <w:lang w:eastAsia="x-none"/>
        </w:rPr>
        <w:t xml:space="preserve"> </w:t>
      </w:r>
      <w:r w:rsidRPr="000E369A">
        <w:rPr>
          <w:rFonts w:ascii="Times New Roman" w:eastAsia="Times New Roman" w:hAnsi="Times New Roman" w:cs="Times New Roman"/>
          <w:spacing w:val="-10"/>
          <w:sz w:val="20"/>
          <w:szCs w:val="20"/>
          <w:lang w:eastAsia="x-none"/>
        </w:rPr>
        <w:t>Turis: Pedro Henrique Krawczyk Pauli OAB/SP 390.017, Anderson Garcia de Pádua OAB/SP 377.141 e outros – peça 26)</w:t>
      </w:r>
    </w:p>
    <w:p w:rsidR="00EF2197" w:rsidRPr="000E369A" w:rsidRDefault="00EF2197" w:rsidP="00EF2197">
      <w:pPr>
        <w:pStyle w:val="Corpodetexto3"/>
        <w:tabs>
          <w:tab w:val="left" w:pos="868"/>
        </w:tabs>
        <w:spacing w:before="0" w:after="0" w:line="240" w:lineRule="exact"/>
        <w:rPr>
          <w:rFonts w:ascii="Times New Roman" w:hAnsi="Times New Roman" w:cs="Times New Roman"/>
          <w:sz w:val="24"/>
          <w:szCs w:val="24"/>
        </w:rPr>
      </w:pPr>
    </w:p>
    <w:p w:rsidR="00EF2197" w:rsidRPr="00EF2197" w:rsidRDefault="00EF2197" w:rsidP="00EF2197">
      <w:pPr>
        <w:pStyle w:val="Corpodetexto3"/>
        <w:tabs>
          <w:tab w:val="left" w:pos="-709"/>
          <w:tab w:val="left" w:pos="868"/>
          <w:tab w:val="left" w:pos="8080"/>
        </w:tabs>
        <w:spacing w:before="0" w:after="0" w:line="240" w:lineRule="exact"/>
        <w:jc w:val="both"/>
        <w:rPr>
          <w:rFonts w:ascii="Times New Roman" w:hAnsi="Times New Roman" w:cs="Times New Roman"/>
          <w:bCs/>
          <w:i/>
          <w:sz w:val="24"/>
          <w:szCs w:val="24"/>
        </w:rPr>
      </w:pPr>
      <w:r w:rsidRPr="00EF2197">
        <w:rPr>
          <w:rFonts w:ascii="Times New Roman" w:hAnsi="Times New Roman" w:cs="Times New Roman"/>
          <w:b/>
          <w:spacing w:val="-10"/>
          <w:sz w:val="24"/>
          <w:szCs w:val="24"/>
        </w:rPr>
        <w:t>2)TC 3.711/2023</w:t>
      </w:r>
      <w:r w:rsidRPr="00EF2197">
        <w:rPr>
          <w:rFonts w:ascii="Times New Roman" w:hAnsi="Times New Roman" w:cs="Times New Roman"/>
          <w:spacing w:val="-10"/>
          <w:sz w:val="24"/>
          <w:szCs w:val="24"/>
        </w:rPr>
        <w:t xml:space="preserve"> </w:t>
      </w:r>
      <w:r w:rsidR="00A41A46">
        <w:rPr>
          <w:rFonts w:ascii="Times New Roman" w:hAnsi="Times New Roman" w:cs="Times New Roman"/>
          <w:spacing w:val="-10"/>
          <w:sz w:val="24"/>
          <w:szCs w:val="24"/>
        </w:rPr>
        <w:t>-</w:t>
      </w:r>
      <w:r w:rsidRPr="00EF2197">
        <w:rPr>
          <w:rFonts w:ascii="Times New Roman" w:hAnsi="Times New Roman" w:cs="Times New Roman"/>
          <w:color w:val="333333"/>
          <w:spacing w:val="-6"/>
          <w:sz w:val="24"/>
          <w:szCs w:val="24"/>
          <w:shd w:val="clear" w:color="auto" w:fill="FFFFFF"/>
        </w:rPr>
        <w:t xml:space="preserve"> LT Global Comércio e Serviços </w:t>
      </w:r>
      <w:r w:rsidR="00B354F6">
        <w:rPr>
          <w:rFonts w:ascii="Times New Roman" w:hAnsi="Times New Roman" w:cs="Times New Roman"/>
          <w:color w:val="333333"/>
          <w:spacing w:val="-6"/>
          <w:sz w:val="24"/>
          <w:szCs w:val="24"/>
          <w:shd w:val="clear" w:color="auto" w:fill="FFFFFF"/>
        </w:rPr>
        <w:t xml:space="preserve">Ltda. </w:t>
      </w:r>
      <w:r w:rsidRPr="00EF2197">
        <w:rPr>
          <w:rFonts w:ascii="Times New Roman" w:hAnsi="Times New Roman" w:cs="Times New Roman"/>
          <w:spacing w:val="-10"/>
          <w:sz w:val="24"/>
          <w:szCs w:val="24"/>
        </w:rPr>
        <w:t xml:space="preserve">- Secretaria Municipal de Educação - </w:t>
      </w:r>
      <w:r w:rsidRPr="00EF2197">
        <w:rPr>
          <w:rFonts w:ascii="Times New Roman" w:hAnsi="Times New Roman" w:cs="Times New Roman"/>
          <w:b/>
          <w:spacing w:val="-10"/>
          <w:sz w:val="24"/>
          <w:szCs w:val="24"/>
        </w:rPr>
        <w:t>Representação</w:t>
      </w:r>
      <w:r w:rsidRPr="00EF2197">
        <w:rPr>
          <w:rFonts w:ascii="Times New Roman" w:hAnsi="Times New Roman" w:cs="Times New Roman"/>
          <w:spacing w:val="-10"/>
          <w:sz w:val="24"/>
          <w:szCs w:val="24"/>
        </w:rPr>
        <w:t xml:space="preserve"> interposta em </w:t>
      </w:r>
      <w:r w:rsidRPr="00EF2197">
        <w:rPr>
          <w:rFonts w:ascii="Times New Roman" w:hAnsi="Times New Roman" w:cs="Times New Roman"/>
          <w:sz w:val="24"/>
          <w:szCs w:val="24"/>
        </w:rPr>
        <w:t xml:space="preserve">face do </w:t>
      </w:r>
      <w:r w:rsidR="00A41A46">
        <w:rPr>
          <w:rFonts w:ascii="Times New Roman" w:hAnsi="Times New Roman" w:cs="Times New Roman"/>
          <w:sz w:val="24"/>
          <w:szCs w:val="24"/>
        </w:rPr>
        <w:t xml:space="preserve">edital do </w:t>
      </w:r>
      <w:r w:rsidRPr="00EF2197">
        <w:rPr>
          <w:rFonts w:ascii="Times New Roman" w:hAnsi="Times New Roman" w:cs="Times New Roman"/>
          <w:sz w:val="24"/>
          <w:szCs w:val="24"/>
        </w:rPr>
        <w:t>Pregão Eletrônico 95/SME/2022, cujo objeto é a aquisição de itens</w:t>
      </w:r>
      <w:r w:rsidR="00A41A46">
        <w:rPr>
          <w:rFonts w:ascii="Times New Roman" w:hAnsi="Times New Roman" w:cs="Times New Roman"/>
          <w:sz w:val="24"/>
          <w:szCs w:val="24"/>
        </w:rPr>
        <w:t xml:space="preserve"> para</w:t>
      </w:r>
      <w:r w:rsidRPr="00EF2197">
        <w:rPr>
          <w:rFonts w:ascii="Times New Roman" w:hAnsi="Times New Roman" w:cs="Times New Roman"/>
          <w:sz w:val="24"/>
          <w:szCs w:val="24"/>
        </w:rPr>
        <w:t xml:space="preserve"> mixagem, montagem, distribuição e entrega de kits de Experiências Pedagógicas para as Escolas Municipais de Ensino Fundamental</w:t>
      </w:r>
      <w:r w:rsidRPr="00EF2197">
        <w:rPr>
          <w:rFonts w:ascii="Times New Roman" w:hAnsi="Times New Roman" w:cs="Times New Roman"/>
          <w:spacing w:val="-12"/>
          <w:sz w:val="24"/>
          <w:szCs w:val="24"/>
        </w:rPr>
        <w:t xml:space="preserve"> (FCCF)</w:t>
      </w:r>
    </w:p>
    <w:p w:rsidR="00EF2197" w:rsidRPr="00626798" w:rsidRDefault="00EF2197" w:rsidP="00D36F15">
      <w:pPr>
        <w:tabs>
          <w:tab w:val="left" w:pos="-709"/>
          <w:tab w:val="left" w:pos="851"/>
          <w:tab w:val="left" w:pos="8080"/>
        </w:tabs>
        <w:spacing w:before="60" w:line="200" w:lineRule="exact"/>
        <w:jc w:val="both"/>
        <w:rPr>
          <w:rFonts w:ascii="Times New Roman" w:eastAsia="Times New Roman" w:hAnsi="Times New Roman" w:cs="Times New Roman"/>
          <w:sz w:val="20"/>
          <w:szCs w:val="20"/>
          <w:lang w:eastAsia="x-none"/>
        </w:rPr>
      </w:pPr>
      <w:r w:rsidRPr="00626798">
        <w:rPr>
          <w:rFonts w:ascii="Times New Roman" w:eastAsia="Times New Roman" w:hAnsi="Times New Roman" w:cs="Times New Roman"/>
          <w:sz w:val="20"/>
          <w:szCs w:val="20"/>
          <w:lang w:eastAsia="x-none"/>
        </w:rPr>
        <w:t>(Advogado da LT: Marco Fábio Domingues OAB/SP</w:t>
      </w:r>
      <w:r w:rsidR="00A10BDD">
        <w:rPr>
          <w:rFonts w:ascii="Times New Roman" w:eastAsia="Times New Roman" w:hAnsi="Times New Roman" w:cs="Times New Roman"/>
          <w:sz w:val="20"/>
          <w:szCs w:val="20"/>
          <w:lang w:eastAsia="x-none"/>
        </w:rPr>
        <w:t xml:space="preserve"> 149.592</w:t>
      </w:r>
      <w:r w:rsidRPr="00626798">
        <w:rPr>
          <w:rFonts w:ascii="Times New Roman" w:eastAsia="Times New Roman" w:hAnsi="Times New Roman" w:cs="Times New Roman"/>
          <w:sz w:val="20"/>
          <w:szCs w:val="20"/>
          <w:lang w:eastAsia="x-none"/>
        </w:rPr>
        <w:t xml:space="preserve"> – peça 03)</w:t>
      </w:r>
    </w:p>
    <w:p w:rsidR="00CA556F" w:rsidRDefault="00CA556F" w:rsidP="008865E6">
      <w:pPr>
        <w:jc w:val="both"/>
        <w:rPr>
          <w:rFonts w:ascii="Times New Roman" w:hAnsi="Times New Roman" w:cs="Times New Roman"/>
        </w:rPr>
      </w:pPr>
      <w:r>
        <w:rPr>
          <w:rFonts w:ascii="Times New Roman" w:hAnsi="Times New Roman" w:cs="Times New Roman"/>
        </w:rPr>
        <w:br w:type="page"/>
      </w:r>
    </w:p>
    <w:p w:rsidR="00F37A76" w:rsidRDefault="00452F85" w:rsidP="00F37A76">
      <w:pPr>
        <w:tabs>
          <w:tab w:val="left" w:pos="851"/>
        </w:tabs>
        <w:spacing w:before="0" w:line="180" w:lineRule="exact"/>
        <w:jc w:val="both"/>
        <w:rPr>
          <w:rFonts w:ascii="Times New Roman" w:hAnsi="Times New Roman" w:cs="Times New Roman"/>
          <w:b/>
          <w:sz w:val="20"/>
          <w:szCs w:val="20"/>
        </w:rPr>
      </w:pPr>
      <w:r>
        <w:rPr>
          <w:rFonts w:ascii="Times New Roman" w:hAnsi="Times New Roman" w:cs="Times New Roman"/>
          <w:b/>
          <w:sz w:val="20"/>
          <w:szCs w:val="20"/>
        </w:rPr>
        <w:lastRenderedPageBreak/>
        <w:t>V</w:t>
      </w:r>
      <w:r w:rsidR="00F37A76">
        <w:rPr>
          <w:rFonts w:ascii="Times New Roman" w:hAnsi="Times New Roman" w:cs="Times New Roman"/>
          <w:sz w:val="20"/>
          <w:szCs w:val="20"/>
        </w:rPr>
        <w:t xml:space="preserve"> - </w:t>
      </w:r>
      <w:r w:rsidR="00F37A76">
        <w:rPr>
          <w:rFonts w:ascii="Times New Roman" w:hAnsi="Times New Roman" w:cs="Times New Roman"/>
          <w:b/>
          <w:sz w:val="20"/>
          <w:szCs w:val="20"/>
        </w:rPr>
        <w:t xml:space="preserve">RELATOR </w:t>
      </w:r>
      <w:r w:rsidRPr="008D2BF5">
        <w:rPr>
          <w:rFonts w:ascii="Times New Roman" w:hAnsi="Times New Roman" w:cs="Times New Roman"/>
          <w:b/>
          <w:sz w:val="20"/>
          <w:szCs w:val="20"/>
        </w:rPr>
        <w:t xml:space="preserve">CONSELHEIRO </w:t>
      </w:r>
      <w:r>
        <w:rPr>
          <w:rFonts w:ascii="Times New Roman" w:hAnsi="Times New Roman" w:cs="Times New Roman"/>
          <w:b/>
          <w:sz w:val="20"/>
          <w:szCs w:val="20"/>
        </w:rPr>
        <w:t>SUBSTITUTO FILIPPE LIZARDO</w:t>
      </w:r>
    </w:p>
    <w:p w:rsidR="00B62644" w:rsidRPr="00E54D14" w:rsidRDefault="00B62644" w:rsidP="00E54D14">
      <w:pPr>
        <w:pStyle w:val="Corpodetexto3"/>
        <w:spacing w:before="0" w:after="0" w:line="220" w:lineRule="exact"/>
        <w:jc w:val="both"/>
        <w:rPr>
          <w:rFonts w:ascii="Times New Roman" w:hAnsi="Times New Roman" w:cs="Times New Roman"/>
          <w:sz w:val="24"/>
          <w:szCs w:val="24"/>
        </w:rPr>
      </w:pPr>
    </w:p>
    <w:p w:rsidR="00B62644" w:rsidRDefault="00B62644" w:rsidP="00F37A76">
      <w:pPr>
        <w:tabs>
          <w:tab w:val="left" w:pos="851"/>
        </w:tabs>
        <w:spacing w:before="0" w:line="180" w:lineRule="exact"/>
        <w:jc w:val="both"/>
        <w:rPr>
          <w:rFonts w:ascii="Times New Roman" w:hAnsi="Times New Roman" w:cs="Times New Roman"/>
          <w:b/>
          <w:sz w:val="20"/>
          <w:szCs w:val="20"/>
        </w:rPr>
      </w:pPr>
      <w:r>
        <w:rPr>
          <w:rFonts w:ascii="Times New Roman" w:hAnsi="Times New Roman" w:cs="Times New Roman"/>
          <w:b/>
          <w:sz w:val="20"/>
          <w:szCs w:val="20"/>
        </w:rPr>
        <w:t>A</w:t>
      </w:r>
      <w:r w:rsidRPr="00547B88">
        <w:rPr>
          <w:rFonts w:ascii="Times New Roman" w:hAnsi="Times New Roman" w:cs="Times New Roman"/>
          <w:sz w:val="20"/>
          <w:szCs w:val="20"/>
        </w:rPr>
        <w:t xml:space="preserve"> </w:t>
      </w:r>
      <w:r>
        <w:rPr>
          <w:rFonts w:ascii="Times New Roman" w:hAnsi="Times New Roman" w:cs="Times New Roman"/>
          <w:b/>
          <w:sz w:val="20"/>
          <w:szCs w:val="20"/>
        </w:rPr>
        <w:t xml:space="preserve">- </w:t>
      </w:r>
      <w:r w:rsidRPr="00BB6B0C">
        <w:rPr>
          <w:rFonts w:ascii="Times New Roman" w:hAnsi="Times New Roman" w:cs="Times New Roman"/>
          <w:b/>
          <w:sz w:val="20"/>
          <w:szCs w:val="20"/>
        </w:rPr>
        <w:t>REVISOR CONSELHEIRO VICE-PRESID</w:t>
      </w:r>
      <w:r>
        <w:rPr>
          <w:rFonts w:ascii="Times New Roman" w:hAnsi="Times New Roman" w:cs="Times New Roman"/>
          <w:b/>
          <w:sz w:val="20"/>
          <w:szCs w:val="20"/>
        </w:rPr>
        <w:t>E</w:t>
      </w:r>
      <w:r w:rsidRPr="00BB6B0C">
        <w:rPr>
          <w:rFonts w:ascii="Times New Roman" w:hAnsi="Times New Roman" w:cs="Times New Roman"/>
          <w:b/>
          <w:sz w:val="20"/>
          <w:szCs w:val="20"/>
        </w:rPr>
        <w:t>NTE ROBERTO BRAGUIM</w:t>
      </w:r>
    </w:p>
    <w:p w:rsidR="00B62644" w:rsidRPr="00B62644" w:rsidRDefault="00B62644" w:rsidP="00B62644">
      <w:pPr>
        <w:pStyle w:val="Corpodetexto3"/>
        <w:spacing w:before="0" w:after="0" w:line="220" w:lineRule="exact"/>
        <w:jc w:val="both"/>
        <w:rPr>
          <w:rFonts w:ascii="Times New Roman" w:hAnsi="Times New Roman" w:cs="Times New Roman"/>
          <w:sz w:val="24"/>
          <w:szCs w:val="24"/>
        </w:rPr>
      </w:pPr>
    </w:p>
    <w:p w:rsidR="00B62644" w:rsidRPr="00E54D14" w:rsidRDefault="00547B88" w:rsidP="00B62644">
      <w:pPr>
        <w:pStyle w:val="Corpodetexto3"/>
        <w:spacing w:before="0" w:after="0" w:line="220" w:lineRule="exact"/>
        <w:jc w:val="both"/>
        <w:rPr>
          <w:rFonts w:ascii="Times New Roman" w:hAnsi="Times New Roman" w:cs="Times New Roman"/>
          <w:color w:val="000000" w:themeColor="text1"/>
          <w:sz w:val="24"/>
          <w:szCs w:val="24"/>
          <w:lang w:eastAsia="x-none"/>
        </w:rPr>
      </w:pPr>
      <w:r>
        <w:rPr>
          <w:rFonts w:ascii="Times New Roman" w:hAnsi="Times New Roman" w:cs="Times New Roman"/>
          <w:b/>
          <w:color w:val="000000" w:themeColor="text1"/>
          <w:sz w:val="24"/>
          <w:szCs w:val="24"/>
          <w:lang w:eastAsia="x-none"/>
        </w:rPr>
        <w:t xml:space="preserve">1)TC </w:t>
      </w:r>
      <w:r w:rsidR="00B62644" w:rsidRPr="004B5926">
        <w:rPr>
          <w:rFonts w:ascii="Times New Roman" w:hAnsi="Times New Roman" w:cs="Times New Roman"/>
          <w:b/>
          <w:color w:val="000000" w:themeColor="text1"/>
          <w:sz w:val="24"/>
          <w:szCs w:val="24"/>
          <w:lang w:eastAsia="x-none"/>
        </w:rPr>
        <w:t>14.556/2023</w:t>
      </w:r>
      <w:r w:rsidR="00B62644" w:rsidRPr="004B5926">
        <w:rPr>
          <w:rFonts w:ascii="Times New Roman" w:hAnsi="Times New Roman" w:cs="Times New Roman"/>
          <w:color w:val="000000" w:themeColor="text1"/>
          <w:sz w:val="24"/>
          <w:szCs w:val="24"/>
          <w:lang w:eastAsia="x-none"/>
        </w:rPr>
        <w:t xml:space="preserve"> </w:t>
      </w:r>
      <w:r w:rsidR="00E54D14">
        <w:rPr>
          <w:rFonts w:ascii="Times New Roman" w:hAnsi="Times New Roman" w:cs="Times New Roman"/>
          <w:color w:val="000000" w:themeColor="text1"/>
          <w:sz w:val="24"/>
          <w:szCs w:val="24"/>
          <w:lang w:eastAsia="x-none"/>
        </w:rPr>
        <w:t>-</w:t>
      </w:r>
      <w:r w:rsidR="00B62644" w:rsidRPr="004B5926">
        <w:rPr>
          <w:rFonts w:ascii="Times New Roman" w:hAnsi="Times New Roman" w:cs="Times New Roman"/>
          <w:color w:val="000000" w:themeColor="text1"/>
          <w:sz w:val="24"/>
          <w:szCs w:val="24"/>
          <w:lang w:eastAsia="x-none"/>
        </w:rPr>
        <w:t xml:space="preserve"> </w:t>
      </w:r>
      <w:r w:rsidR="00E54D14">
        <w:rPr>
          <w:rFonts w:ascii="Times New Roman" w:hAnsi="Times New Roman" w:cs="Times New Roman"/>
          <w:color w:val="000000" w:themeColor="text1"/>
          <w:sz w:val="24"/>
          <w:szCs w:val="24"/>
          <w:lang w:eastAsia="x-none"/>
        </w:rPr>
        <w:t xml:space="preserve">Vereador </w:t>
      </w:r>
      <w:r w:rsidR="00E54D14" w:rsidRPr="004B5926">
        <w:rPr>
          <w:rFonts w:ascii="Times New Roman" w:hAnsi="Times New Roman" w:cs="Times New Roman"/>
          <w:sz w:val="24"/>
          <w:szCs w:val="24"/>
        </w:rPr>
        <w:t>Celso</w:t>
      </w:r>
      <w:r w:rsidR="00274C62">
        <w:rPr>
          <w:rFonts w:ascii="Times New Roman" w:hAnsi="Times New Roman" w:cs="Times New Roman"/>
          <w:sz w:val="24"/>
          <w:szCs w:val="24"/>
        </w:rPr>
        <w:t xml:space="preserve"> Luis</w:t>
      </w:r>
      <w:r w:rsidR="00E54D14" w:rsidRPr="004B5926">
        <w:rPr>
          <w:rFonts w:ascii="Times New Roman" w:hAnsi="Times New Roman" w:cs="Times New Roman"/>
          <w:sz w:val="24"/>
          <w:szCs w:val="24"/>
        </w:rPr>
        <w:t xml:space="preserve"> Giann</w:t>
      </w:r>
      <w:r w:rsidR="003B1483">
        <w:rPr>
          <w:rFonts w:ascii="Times New Roman" w:hAnsi="Times New Roman" w:cs="Times New Roman"/>
          <w:sz w:val="24"/>
          <w:szCs w:val="24"/>
        </w:rPr>
        <w:t>as</w:t>
      </w:r>
      <w:r w:rsidR="00E54D14" w:rsidRPr="004B5926">
        <w:rPr>
          <w:rFonts w:ascii="Times New Roman" w:hAnsi="Times New Roman" w:cs="Times New Roman"/>
          <w:sz w:val="24"/>
          <w:szCs w:val="24"/>
        </w:rPr>
        <w:t>i (Câmara Municipal de São Paulo)</w:t>
      </w:r>
      <w:r w:rsidR="00E54D14">
        <w:rPr>
          <w:rFonts w:ascii="Times New Roman" w:hAnsi="Times New Roman" w:cs="Times New Roman"/>
          <w:sz w:val="24"/>
          <w:szCs w:val="24"/>
        </w:rPr>
        <w:t>,</w:t>
      </w:r>
      <w:r w:rsidR="00E54D14" w:rsidRPr="004B5926">
        <w:rPr>
          <w:rFonts w:ascii="Times New Roman" w:hAnsi="Times New Roman" w:cs="Times New Roman"/>
          <w:sz w:val="24"/>
          <w:szCs w:val="24"/>
        </w:rPr>
        <w:t xml:space="preserve"> </w:t>
      </w:r>
      <w:r w:rsidR="00E54D14">
        <w:rPr>
          <w:rFonts w:ascii="Times New Roman" w:hAnsi="Times New Roman" w:cs="Times New Roman"/>
          <w:sz w:val="24"/>
          <w:szCs w:val="24"/>
        </w:rPr>
        <w:t xml:space="preserve">Deputado Estadual </w:t>
      </w:r>
      <w:r w:rsidR="00E54D14" w:rsidRPr="004B5926">
        <w:rPr>
          <w:rFonts w:ascii="Times New Roman" w:hAnsi="Times New Roman" w:cs="Times New Roman"/>
          <w:sz w:val="24"/>
          <w:szCs w:val="24"/>
        </w:rPr>
        <w:t xml:space="preserve">Carlos </w:t>
      </w:r>
      <w:r w:rsidR="006E7F02">
        <w:rPr>
          <w:rFonts w:ascii="Times New Roman" w:hAnsi="Times New Roman" w:cs="Times New Roman"/>
          <w:sz w:val="24"/>
          <w:szCs w:val="24"/>
        </w:rPr>
        <w:t xml:space="preserve">Alberto </w:t>
      </w:r>
      <w:r w:rsidR="00E54D14" w:rsidRPr="004B5926">
        <w:rPr>
          <w:rFonts w:ascii="Times New Roman" w:hAnsi="Times New Roman" w:cs="Times New Roman"/>
          <w:sz w:val="24"/>
          <w:szCs w:val="24"/>
        </w:rPr>
        <w:t>Giannazi (Assembleia Legislativa do Estado de São Paulo)</w:t>
      </w:r>
      <w:r w:rsidR="00E54D14">
        <w:rPr>
          <w:rFonts w:ascii="Times New Roman" w:hAnsi="Times New Roman" w:cs="Times New Roman"/>
          <w:sz w:val="24"/>
          <w:szCs w:val="24"/>
        </w:rPr>
        <w:t xml:space="preserve"> e</w:t>
      </w:r>
      <w:r w:rsidR="00E54D14" w:rsidRPr="004B5926">
        <w:rPr>
          <w:rFonts w:ascii="Times New Roman" w:hAnsi="Times New Roman" w:cs="Times New Roman"/>
          <w:sz w:val="24"/>
          <w:szCs w:val="24"/>
        </w:rPr>
        <w:t xml:space="preserve"> </w:t>
      </w:r>
      <w:r w:rsidR="00E54D14">
        <w:rPr>
          <w:rFonts w:ascii="Times New Roman" w:hAnsi="Times New Roman" w:cs="Times New Roman"/>
          <w:sz w:val="24"/>
          <w:szCs w:val="24"/>
        </w:rPr>
        <w:t xml:space="preserve">Deputada Federal </w:t>
      </w:r>
      <w:r w:rsidR="00B62644" w:rsidRPr="004B5926">
        <w:rPr>
          <w:rFonts w:ascii="Times New Roman" w:hAnsi="Times New Roman" w:cs="Times New Roman"/>
          <w:sz w:val="24"/>
          <w:szCs w:val="24"/>
        </w:rPr>
        <w:t>Luciene Cavalcante</w:t>
      </w:r>
      <w:r w:rsidR="00E03C9B">
        <w:rPr>
          <w:rFonts w:ascii="Times New Roman" w:hAnsi="Times New Roman" w:cs="Times New Roman"/>
          <w:sz w:val="24"/>
          <w:szCs w:val="24"/>
        </w:rPr>
        <w:t xml:space="preserve"> da Silva</w:t>
      </w:r>
      <w:r w:rsidR="00B62644" w:rsidRPr="004B5926">
        <w:rPr>
          <w:rFonts w:ascii="Times New Roman" w:hAnsi="Times New Roman" w:cs="Times New Roman"/>
          <w:sz w:val="24"/>
          <w:szCs w:val="24"/>
        </w:rPr>
        <w:t xml:space="preserve"> (Câmara dos Deputados</w:t>
      </w:r>
      <w:r w:rsidR="00E54D14">
        <w:rPr>
          <w:rFonts w:ascii="Times New Roman" w:hAnsi="Times New Roman" w:cs="Times New Roman"/>
          <w:sz w:val="24"/>
          <w:szCs w:val="24"/>
        </w:rPr>
        <w:t>)</w:t>
      </w:r>
      <w:r w:rsidR="00B62644" w:rsidRPr="004B5926">
        <w:rPr>
          <w:rFonts w:ascii="Times New Roman" w:hAnsi="Times New Roman" w:cs="Times New Roman"/>
          <w:sz w:val="24"/>
          <w:szCs w:val="24"/>
        </w:rPr>
        <w:t xml:space="preserve"> - Secretaria Municipal de Educação - </w:t>
      </w:r>
      <w:r w:rsidR="00B62644" w:rsidRPr="004B5926">
        <w:rPr>
          <w:rFonts w:ascii="Times New Roman" w:hAnsi="Times New Roman" w:cs="Times New Roman"/>
          <w:b/>
          <w:sz w:val="24"/>
          <w:szCs w:val="24"/>
        </w:rPr>
        <w:t>Representação</w:t>
      </w:r>
      <w:r w:rsidR="00B62644" w:rsidRPr="004B5926">
        <w:rPr>
          <w:rFonts w:ascii="Times New Roman" w:hAnsi="Times New Roman" w:cs="Times New Roman"/>
          <w:sz w:val="24"/>
          <w:szCs w:val="24"/>
        </w:rPr>
        <w:t xml:space="preserve"> interposta em face de denúncias de professores contratados</w:t>
      </w:r>
      <w:r w:rsidR="00843A1E">
        <w:rPr>
          <w:rFonts w:ascii="Times New Roman" w:hAnsi="Times New Roman" w:cs="Times New Roman"/>
          <w:sz w:val="24"/>
          <w:szCs w:val="24"/>
        </w:rPr>
        <w:t xml:space="preserve"> pela Secretaria</w:t>
      </w:r>
      <w:r w:rsidR="00B62644" w:rsidRPr="004B5926">
        <w:rPr>
          <w:rFonts w:ascii="Times New Roman" w:hAnsi="Times New Roman" w:cs="Times New Roman"/>
          <w:sz w:val="24"/>
          <w:szCs w:val="24"/>
        </w:rPr>
        <w:t xml:space="preserve"> </w:t>
      </w:r>
      <w:r w:rsidR="00F07EF6">
        <w:rPr>
          <w:rFonts w:ascii="Times New Roman" w:hAnsi="Times New Roman" w:cs="Times New Roman"/>
          <w:sz w:val="24"/>
          <w:szCs w:val="24"/>
        </w:rPr>
        <w:t xml:space="preserve">de </w:t>
      </w:r>
      <w:r w:rsidR="00B62644" w:rsidRPr="004B5926">
        <w:rPr>
          <w:rFonts w:ascii="Times New Roman" w:hAnsi="Times New Roman" w:cs="Times New Roman"/>
          <w:sz w:val="24"/>
          <w:szCs w:val="24"/>
        </w:rPr>
        <w:t>que suas contribuições ao Instituto Nacional do Seguro Social</w:t>
      </w:r>
      <w:r w:rsidR="007C0782">
        <w:rPr>
          <w:rFonts w:ascii="Times New Roman" w:hAnsi="Times New Roman" w:cs="Times New Roman"/>
          <w:sz w:val="24"/>
          <w:szCs w:val="24"/>
        </w:rPr>
        <w:t xml:space="preserve"> - INSS</w:t>
      </w:r>
      <w:r w:rsidR="00B62644" w:rsidRPr="004B5926">
        <w:rPr>
          <w:rFonts w:ascii="Times New Roman" w:hAnsi="Times New Roman" w:cs="Times New Roman"/>
          <w:sz w:val="24"/>
          <w:szCs w:val="24"/>
        </w:rPr>
        <w:t xml:space="preserve"> não estariam sendo repassadas (FHMC)</w:t>
      </w:r>
    </w:p>
    <w:p w:rsidR="00B62644" w:rsidRPr="004B5926" w:rsidRDefault="00B62644" w:rsidP="00365E86">
      <w:pPr>
        <w:pStyle w:val="Corpodetexto3"/>
        <w:spacing w:before="60" w:after="0" w:line="220" w:lineRule="exact"/>
        <w:jc w:val="both"/>
        <w:rPr>
          <w:rFonts w:ascii="Times New Roman" w:hAnsi="Times New Roman" w:cs="Times New Roman"/>
          <w:sz w:val="20"/>
          <w:szCs w:val="20"/>
        </w:rPr>
      </w:pPr>
      <w:r w:rsidRPr="00FF5594">
        <w:rPr>
          <w:rFonts w:ascii="Times New Roman" w:hAnsi="Times New Roman" w:cs="Times New Roman"/>
          <w:spacing w:val="-6"/>
          <w:sz w:val="20"/>
          <w:szCs w:val="20"/>
        </w:rPr>
        <w:t>(Advogada de Celso L. Giannasi</w:t>
      </w:r>
      <w:r w:rsidR="00FF5594" w:rsidRPr="00FF5594">
        <w:rPr>
          <w:rFonts w:ascii="Times New Roman" w:hAnsi="Times New Roman" w:cs="Times New Roman"/>
          <w:spacing w:val="-6"/>
          <w:sz w:val="20"/>
          <w:szCs w:val="20"/>
        </w:rPr>
        <w:t>, Carlos A. Giannazi e</w:t>
      </w:r>
      <w:r w:rsidRPr="00FF5594">
        <w:rPr>
          <w:rFonts w:ascii="Times New Roman" w:hAnsi="Times New Roman" w:cs="Times New Roman"/>
          <w:spacing w:val="-6"/>
          <w:sz w:val="20"/>
          <w:szCs w:val="20"/>
        </w:rPr>
        <w:t xml:space="preserve"> Luciene C. Silva e: Raissa Melo Soares Maia OAB/SP 387.073 - peça</w:t>
      </w:r>
      <w:r w:rsidRPr="004B5926">
        <w:rPr>
          <w:rFonts w:ascii="Times New Roman" w:hAnsi="Times New Roman" w:cs="Times New Roman"/>
          <w:sz w:val="20"/>
          <w:szCs w:val="20"/>
        </w:rPr>
        <w:t xml:space="preserve"> 01)</w:t>
      </w:r>
    </w:p>
    <w:p w:rsidR="00F37A76" w:rsidRDefault="00F37A76" w:rsidP="00F37A76">
      <w:pPr>
        <w:pStyle w:val="Corpodetexto3"/>
        <w:spacing w:before="0" w:after="0" w:line="220" w:lineRule="exact"/>
        <w:jc w:val="both"/>
        <w:rPr>
          <w:rFonts w:ascii="Times New Roman" w:hAnsi="Times New Roman" w:cs="Times New Roman"/>
          <w:sz w:val="24"/>
          <w:szCs w:val="24"/>
        </w:rPr>
      </w:pPr>
    </w:p>
    <w:p w:rsidR="00B62644" w:rsidRDefault="00B62644" w:rsidP="00F37A76">
      <w:pPr>
        <w:pStyle w:val="Corpodetexto3"/>
        <w:spacing w:before="0" w:after="0" w:line="220" w:lineRule="exact"/>
        <w:jc w:val="both"/>
        <w:rPr>
          <w:rFonts w:ascii="Times New Roman" w:hAnsi="Times New Roman" w:cs="Times New Roman"/>
          <w:sz w:val="24"/>
          <w:szCs w:val="24"/>
        </w:rPr>
      </w:pPr>
    </w:p>
    <w:p w:rsidR="00B62644" w:rsidRDefault="00B62644" w:rsidP="00B62644">
      <w:pPr>
        <w:tabs>
          <w:tab w:val="left" w:pos="851"/>
        </w:tabs>
        <w:spacing w:before="0" w:line="180" w:lineRule="exact"/>
        <w:jc w:val="both"/>
        <w:rPr>
          <w:rFonts w:ascii="Times New Roman" w:hAnsi="Times New Roman" w:cs="Times New Roman"/>
          <w:b/>
          <w:sz w:val="20"/>
          <w:szCs w:val="20"/>
        </w:rPr>
      </w:pPr>
      <w:r>
        <w:rPr>
          <w:rFonts w:ascii="Times New Roman" w:hAnsi="Times New Roman" w:cs="Times New Roman"/>
          <w:b/>
          <w:sz w:val="20"/>
          <w:szCs w:val="20"/>
        </w:rPr>
        <w:t>B</w:t>
      </w:r>
      <w:r w:rsidRPr="00547B88">
        <w:rPr>
          <w:rFonts w:ascii="Times New Roman" w:hAnsi="Times New Roman" w:cs="Times New Roman"/>
          <w:sz w:val="20"/>
          <w:szCs w:val="20"/>
        </w:rPr>
        <w:t xml:space="preserve"> - </w:t>
      </w:r>
      <w:r w:rsidRPr="00BB6B0C">
        <w:rPr>
          <w:rFonts w:ascii="Times New Roman" w:hAnsi="Times New Roman" w:cs="Times New Roman"/>
          <w:b/>
          <w:sz w:val="20"/>
          <w:szCs w:val="20"/>
        </w:rPr>
        <w:t xml:space="preserve">REVISOR </w:t>
      </w:r>
      <w:r w:rsidR="004464FC">
        <w:rPr>
          <w:rFonts w:ascii="Times New Roman" w:hAnsi="Times New Roman" w:cs="Times New Roman"/>
          <w:b/>
          <w:sz w:val="20"/>
          <w:szCs w:val="20"/>
        </w:rPr>
        <w:t xml:space="preserve">DESIGNADO </w:t>
      </w:r>
      <w:r w:rsidRPr="00BB6B0C">
        <w:rPr>
          <w:rFonts w:ascii="Times New Roman" w:hAnsi="Times New Roman" w:cs="Times New Roman"/>
          <w:b/>
          <w:sz w:val="20"/>
          <w:szCs w:val="20"/>
        </w:rPr>
        <w:t xml:space="preserve">CONSELHEIRO </w:t>
      </w:r>
      <w:r>
        <w:rPr>
          <w:rFonts w:ascii="Times New Roman" w:hAnsi="Times New Roman" w:cs="Times New Roman"/>
          <w:b/>
          <w:sz w:val="20"/>
          <w:szCs w:val="20"/>
        </w:rPr>
        <w:t>CORREGEDOR RICARDO TORRES</w:t>
      </w:r>
    </w:p>
    <w:p w:rsidR="00B62644" w:rsidRPr="004B5926" w:rsidRDefault="00B62644" w:rsidP="00B62644">
      <w:pPr>
        <w:pStyle w:val="Corpodetexto3"/>
        <w:spacing w:before="0" w:after="0" w:line="220" w:lineRule="exact"/>
        <w:jc w:val="both"/>
        <w:rPr>
          <w:rFonts w:ascii="Times New Roman" w:hAnsi="Times New Roman" w:cs="Times New Roman"/>
          <w:sz w:val="24"/>
          <w:szCs w:val="24"/>
        </w:rPr>
      </w:pPr>
    </w:p>
    <w:p w:rsidR="00547B88" w:rsidRDefault="00547B88" w:rsidP="00B62644">
      <w:pPr>
        <w:pStyle w:val="Corpodetexto3"/>
        <w:spacing w:before="0" w:after="0" w:line="220" w:lineRule="exact"/>
        <w:jc w:val="both"/>
        <w:rPr>
          <w:rFonts w:ascii="Times New Roman" w:hAnsi="Times New Roman" w:cs="Times New Roman"/>
          <w:sz w:val="24"/>
          <w:szCs w:val="24"/>
        </w:rPr>
      </w:pPr>
      <w:r>
        <w:rPr>
          <w:rFonts w:ascii="Times New Roman" w:hAnsi="Times New Roman" w:cs="Times New Roman"/>
          <w:b/>
          <w:sz w:val="24"/>
          <w:szCs w:val="24"/>
        </w:rPr>
        <w:t xml:space="preserve">2)TC </w:t>
      </w:r>
      <w:r w:rsidR="00B62644" w:rsidRPr="004B5926">
        <w:rPr>
          <w:rFonts w:ascii="Times New Roman" w:hAnsi="Times New Roman" w:cs="Times New Roman"/>
          <w:b/>
          <w:sz w:val="24"/>
          <w:szCs w:val="24"/>
        </w:rPr>
        <w:t>6.166/2018</w:t>
      </w:r>
      <w:r w:rsidR="00B62644" w:rsidRPr="004B5926">
        <w:rPr>
          <w:rFonts w:ascii="Times New Roman" w:hAnsi="Times New Roman" w:cs="Times New Roman"/>
          <w:sz w:val="24"/>
          <w:szCs w:val="24"/>
        </w:rPr>
        <w:t xml:space="preserve"> - Secretaria Municipal das Prefeituras Regionais (atual Secretaria Municipal das Subprefeituras) e SPE Soma Soluções em Meio Ambiente Ltda. - </w:t>
      </w:r>
      <w:r w:rsidR="00B62644" w:rsidRPr="004B5926">
        <w:rPr>
          <w:rFonts w:ascii="Times New Roman" w:hAnsi="Times New Roman" w:cs="Times New Roman"/>
          <w:b/>
          <w:sz w:val="24"/>
          <w:szCs w:val="24"/>
        </w:rPr>
        <w:t>Acompanhamento</w:t>
      </w:r>
      <w:r w:rsidR="00B62644" w:rsidRPr="004B5926">
        <w:rPr>
          <w:rFonts w:ascii="Times New Roman" w:hAnsi="Times New Roman" w:cs="Times New Roman"/>
          <w:sz w:val="24"/>
          <w:szCs w:val="24"/>
        </w:rPr>
        <w:t xml:space="preserve"> - Execução Contratual - Verificar se o Contrato 18/SMPR/C</w:t>
      </w:r>
      <w:r w:rsidRPr="004B5926">
        <w:rPr>
          <w:rFonts w:ascii="Times New Roman" w:hAnsi="Times New Roman" w:cs="Times New Roman"/>
          <w:sz w:val="24"/>
          <w:szCs w:val="24"/>
        </w:rPr>
        <w:t>ogel</w:t>
      </w:r>
      <w:r w:rsidR="00B62644" w:rsidRPr="004B5926">
        <w:rPr>
          <w:rFonts w:ascii="Times New Roman" w:hAnsi="Times New Roman" w:cs="Times New Roman"/>
          <w:sz w:val="24"/>
          <w:szCs w:val="24"/>
        </w:rPr>
        <w:t>/2017</w:t>
      </w:r>
      <w:r w:rsidR="00CD3ECD">
        <w:rPr>
          <w:rFonts w:ascii="Times New Roman" w:hAnsi="Times New Roman" w:cs="Times New Roman"/>
          <w:sz w:val="24"/>
          <w:szCs w:val="24"/>
        </w:rPr>
        <w:t xml:space="preserve"> (TA 01)</w:t>
      </w:r>
      <w:r w:rsidR="00B62644" w:rsidRPr="00547B88">
        <w:rPr>
          <w:rFonts w:ascii="Times New Roman" w:hAnsi="Times New Roman" w:cs="Times New Roman"/>
          <w:sz w:val="24"/>
          <w:szCs w:val="24"/>
        </w:rPr>
        <w:t>,</w:t>
      </w:r>
      <w:r w:rsidR="00B62644" w:rsidRPr="004B5926">
        <w:rPr>
          <w:rFonts w:ascii="Times New Roman" w:hAnsi="Times New Roman" w:cs="Times New Roman"/>
          <w:sz w:val="24"/>
          <w:szCs w:val="24"/>
        </w:rPr>
        <w:t xml:space="preserve"> cujo objeto é a prestação em caráter emergencial de serviços indivisíveis de limpeza pública correspondente ao Agrupamento Noroeste, que abrange as Prefeituras Regionais: Aricanduva</w:t>
      </w:r>
      <w:r w:rsidR="00B46F69">
        <w:rPr>
          <w:rFonts w:ascii="Times New Roman" w:hAnsi="Times New Roman" w:cs="Times New Roman"/>
          <w:sz w:val="24"/>
          <w:szCs w:val="24"/>
        </w:rPr>
        <w:t>/</w:t>
      </w:r>
      <w:r w:rsidR="00B62644" w:rsidRPr="004B5926">
        <w:rPr>
          <w:rFonts w:ascii="Times New Roman" w:hAnsi="Times New Roman" w:cs="Times New Roman"/>
          <w:sz w:val="24"/>
          <w:szCs w:val="24"/>
        </w:rPr>
        <w:t>Formosa, Campo Limpo, Capela do Socorro, Cidade Ademar, Cidade Tiradentes, Ermelino Matarazzo, Guaianazes, Ipiranga, Itaim Paulista, Itaquera, Jabaquara, M</w:t>
      </w:r>
      <w:r w:rsidR="0059076D">
        <w:rPr>
          <w:rFonts w:ascii="Times New Roman" w:hAnsi="Times New Roman" w:cs="Times New Roman"/>
          <w:sz w:val="24"/>
          <w:szCs w:val="24"/>
        </w:rPr>
        <w:t xml:space="preserve"> </w:t>
      </w:r>
      <w:r w:rsidR="00B62644" w:rsidRPr="004B5926">
        <w:rPr>
          <w:rFonts w:ascii="Times New Roman" w:hAnsi="Times New Roman" w:cs="Times New Roman"/>
          <w:sz w:val="24"/>
          <w:szCs w:val="24"/>
        </w:rPr>
        <w:t>Boi Mirim, Parelheiros, Santo Amaro, São Matheus, São Miguel, Sapopemba, Vila Mariana e Vila Prudente, está sendo executado e fiscalizado de acordo com as normas legais pertinentes e em conformidade com as cláusulas estabelecidas no instrumento contratual (FCCF)</w:t>
      </w:r>
    </w:p>
    <w:p w:rsidR="00B62644" w:rsidRPr="004B5926" w:rsidRDefault="00B62644" w:rsidP="00BE5223">
      <w:pPr>
        <w:pStyle w:val="Corpodetexto3"/>
        <w:spacing w:before="60" w:after="0" w:line="220" w:lineRule="exact"/>
        <w:jc w:val="both"/>
        <w:rPr>
          <w:rFonts w:ascii="Times New Roman" w:hAnsi="Times New Roman" w:cs="Times New Roman"/>
          <w:sz w:val="20"/>
          <w:szCs w:val="20"/>
        </w:rPr>
      </w:pPr>
      <w:r w:rsidRPr="004B5926">
        <w:rPr>
          <w:rFonts w:ascii="Times New Roman" w:hAnsi="Times New Roman" w:cs="Times New Roman"/>
          <w:sz w:val="20"/>
          <w:szCs w:val="20"/>
        </w:rPr>
        <w:t xml:space="preserve">(Advogados de SPE: José Vicente Cêra Junior OAB/SP 155.962 </w:t>
      </w:r>
      <w:r w:rsidR="004B5926">
        <w:rPr>
          <w:rFonts w:ascii="Times New Roman" w:hAnsi="Times New Roman" w:cs="Times New Roman"/>
          <w:sz w:val="20"/>
          <w:szCs w:val="20"/>
        </w:rPr>
        <w:t>e outros - peça</w:t>
      </w:r>
      <w:r w:rsidR="00547B88">
        <w:rPr>
          <w:rFonts w:ascii="Times New Roman" w:hAnsi="Times New Roman" w:cs="Times New Roman"/>
          <w:sz w:val="20"/>
          <w:szCs w:val="20"/>
        </w:rPr>
        <w:t>s</w:t>
      </w:r>
      <w:r w:rsidR="004B5926">
        <w:rPr>
          <w:rFonts w:ascii="Times New Roman" w:hAnsi="Times New Roman" w:cs="Times New Roman"/>
          <w:sz w:val="20"/>
          <w:szCs w:val="20"/>
        </w:rPr>
        <w:t xml:space="preserve"> 21</w:t>
      </w:r>
      <w:r w:rsidR="00547B88">
        <w:rPr>
          <w:rFonts w:ascii="Times New Roman" w:hAnsi="Times New Roman" w:cs="Times New Roman"/>
          <w:sz w:val="20"/>
          <w:szCs w:val="20"/>
        </w:rPr>
        <w:t xml:space="preserve"> e 257</w:t>
      </w:r>
      <w:r w:rsidRPr="004B5926">
        <w:rPr>
          <w:rFonts w:ascii="Times New Roman" w:hAnsi="Times New Roman" w:cs="Times New Roman"/>
          <w:sz w:val="20"/>
          <w:szCs w:val="20"/>
        </w:rPr>
        <w:t>)</w:t>
      </w:r>
    </w:p>
    <w:p w:rsidR="00452F85" w:rsidRDefault="00452F85" w:rsidP="00F901DC">
      <w:pPr>
        <w:tabs>
          <w:tab w:val="left" w:pos="-709"/>
          <w:tab w:val="left" w:pos="868"/>
        </w:tabs>
        <w:spacing w:before="0" w:line="240" w:lineRule="exact"/>
        <w:jc w:val="both"/>
        <w:rPr>
          <w:rFonts w:ascii="Times New Roman" w:hAnsi="Times New Roman" w:cs="Times New Roman"/>
        </w:rPr>
      </w:pPr>
    </w:p>
    <w:p w:rsidR="00B62644" w:rsidRPr="00F901DC" w:rsidRDefault="00B62644" w:rsidP="00F901DC">
      <w:pPr>
        <w:tabs>
          <w:tab w:val="left" w:pos="-709"/>
          <w:tab w:val="left" w:pos="868"/>
        </w:tabs>
        <w:spacing w:before="0" w:line="240" w:lineRule="exact"/>
        <w:jc w:val="both"/>
        <w:rPr>
          <w:rFonts w:ascii="Times New Roman" w:hAnsi="Times New Roman" w:cs="Times New Roman"/>
        </w:rPr>
      </w:pPr>
    </w:p>
    <w:p w:rsidR="0046463F" w:rsidRDefault="0046463F" w:rsidP="0046463F">
      <w:pPr>
        <w:spacing w:before="0" w:line="240" w:lineRule="auto"/>
        <w:jc w:val="center"/>
        <w:rPr>
          <w:rFonts w:ascii="Times New Roman" w:hAnsi="Times New Roman" w:cs="Times New Roman"/>
        </w:rPr>
      </w:pPr>
      <w:r>
        <w:rPr>
          <w:rFonts w:ascii="Times New Roman" w:hAnsi="Times New Roman" w:cs="Times New Roman"/>
        </w:rPr>
        <w:t xml:space="preserve">São Paulo, </w:t>
      </w:r>
      <w:r w:rsidR="0036419D">
        <w:rPr>
          <w:rFonts w:ascii="Times New Roman" w:hAnsi="Times New Roman" w:cs="Times New Roman"/>
        </w:rPr>
        <w:t>25</w:t>
      </w:r>
      <w:r w:rsidR="00F52EA2">
        <w:rPr>
          <w:rFonts w:ascii="Times New Roman" w:hAnsi="Times New Roman" w:cs="Times New Roman"/>
        </w:rPr>
        <w:t xml:space="preserve"> de julh</w:t>
      </w:r>
      <w:r w:rsidR="00151B84">
        <w:rPr>
          <w:rFonts w:ascii="Times New Roman" w:hAnsi="Times New Roman" w:cs="Times New Roman"/>
        </w:rPr>
        <w:t>o</w:t>
      </w:r>
      <w:r>
        <w:rPr>
          <w:rFonts w:ascii="Times New Roman" w:hAnsi="Times New Roman" w:cs="Times New Roman"/>
        </w:rPr>
        <w:t xml:space="preserve"> de 2024.</w:t>
      </w:r>
    </w:p>
    <w:p w:rsidR="0046463F" w:rsidRDefault="0046463F" w:rsidP="0046463F">
      <w:pPr>
        <w:tabs>
          <w:tab w:val="left" w:pos="-709"/>
          <w:tab w:val="left" w:pos="868"/>
        </w:tabs>
        <w:spacing w:before="0" w:line="240" w:lineRule="exact"/>
        <w:jc w:val="both"/>
        <w:rPr>
          <w:rFonts w:ascii="Times New Roman" w:hAnsi="Times New Roman" w:cs="Times New Roman"/>
        </w:rPr>
      </w:pPr>
    </w:p>
    <w:p w:rsidR="0046463F" w:rsidRDefault="0046463F" w:rsidP="0046463F">
      <w:pPr>
        <w:tabs>
          <w:tab w:val="left" w:pos="-709"/>
          <w:tab w:val="left" w:pos="868"/>
        </w:tabs>
        <w:spacing w:before="0" w:line="240" w:lineRule="exact"/>
        <w:jc w:val="both"/>
        <w:rPr>
          <w:rFonts w:ascii="Times New Roman" w:hAnsi="Times New Roman" w:cs="Times New Roman"/>
        </w:rPr>
      </w:pPr>
    </w:p>
    <w:p w:rsidR="00821F31" w:rsidRDefault="00821F31" w:rsidP="00821F31">
      <w:pPr>
        <w:tabs>
          <w:tab w:val="left" w:pos="-709"/>
        </w:tabs>
        <w:spacing w:before="0" w:line="240" w:lineRule="exact"/>
        <w:ind w:right="28"/>
        <w:jc w:val="center"/>
        <w:rPr>
          <w:rFonts w:ascii="Times New Roman" w:hAnsi="Times New Roman" w:cs="Times New Roman"/>
        </w:rPr>
      </w:pPr>
      <w:r>
        <w:rPr>
          <w:rFonts w:ascii="Times New Roman" w:hAnsi="Times New Roman" w:cs="Times New Roman"/>
        </w:rPr>
        <w:t>RO</w:t>
      </w:r>
      <w:r w:rsidR="00BD69FF">
        <w:rPr>
          <w:rFonts w:ascii="Times New Roman" w:hAnsi="Times New Roman" w:cs="Times New Roman"/>
        </w:rPr>
        <w:t>SELI DE MORA</w:t>
      </w:r>
      <w:r w:rsidR="00335ED4">
        <w:rPr>
          <w:rFonts w:ascii="Times New Roman" w:hAnsi="Times New Roman" w:cs="Times New Roman"/>
        </w:rPr>
        <w:t>I</w:t>
      </w:r>
      <w:r w:rsidR="00BD69FF">
        <w:rPr>
          <w:rFonts w:ascii="Times New Roman" w:hAnsi="Times New Roman" w:cs="Times New Roman"/>
        </w:rPr>
        <w:t>S CHAVES</w:t>
      </w:r>
    </w:p>
    <w:p w:rsidR="00821F31" w:rsidRDefault="00821F31" w:rsidP="00821F31">
      <w:pPr>
        <w:tabs>
          <w:tab w:val="left" w:pos="-709"/>
        </w:tabs>
        <w:spacing w:before="0" w:line="240" w:lineRule="exact"/>
        <w:ind w:right="28"/>
        <w:jc w:val="center"/>
        <w:rPr>
          <w:rFonts w:ascii="Times New Roman" w:hAnsi="Times New Roman" w:cs="Times New Roman"/>
        </w:rPr>
      </w:pPr>
      <w:r>
        <w:rPr>
          <w:rFonts w:ascii="Times New Roman" w:hAnsi="Times New Roman" w:cs="Times New Roman"/>
        </w:rPr>
        <w:t>Subsecretári</w:t>
      </w:r>
      <w:r w:rsidR="00BD69FF">
        <w:rPr>
          <w:rFonts w:ascii="Times New Roman" w:hAnsi="Times New Roman" w:cs="Times New Roman"/>
        </w:rPr>
        <w:t>a</w:t>
      </w:r>
      <w:r>
        <w:rPr>
          <w:rFonts w:ascii="Times New Roman" w:hAnsi="Times New Roman" w:cs="Times New Roman"/>
        </w:rPr>
        <w:t>-Geral</w:t>
      </w:r>
    </w:p>
    <w:p w:rsidR="00BA027E" w:rsidRDefault="00BA027E" w:rsidP="00BA027E">
      <w:pPr>
        <w:tabs>
          <w:tab w:val="left" w:pos="-709"/>
          <w:tab w:val="left" w:pos="868"/>
        </w:tabs>
        <w:spacing w:before="0" w:line="240" w:lineRule="exact"/>
        <w:jc w:val="both"/>
        <w:rPr>
          <w:rFonts w:ascii="Times New Roman" w:hAnsi="Times New Roman" w:cs="Times New Roman"/>
        </w:rPr>
      </w:pPr>
    </w:p>
    <w:sectPr w:rsidR="00BA027E" w:rsidSect="00057FCF">
      <w:headerReference w:type="default" r:id="rId8"/>
      <w:footerReference w:type="even" r:id="rId9"/>
      <w:footerReference w:type="default" r:id="rId10"/>
      <w:type w:val="continuous"/>
      <w:pgSz w:w="11907" w:h="16840"/>
      <w:pgMar w:top="1701" w:right="851" w:bottom="1985" w:left="851" w:header="142" w:footer="1077" w:gutter="0"/>
      <w:pgNumType w:start="1"/>
      <w:cols w:space="709"/>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8D2" w:rsidRDefault="00A80A2B">
      <w:r>
        <w:separator/>
      </w:r>
    </w:p>
  </w:endnote>
  <w:endnote w:type="continuationSeparator" w:id="0">
    <w:p w:rsidR="008008D2" w:rsidRDefault="00A8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6A3" w:rsidRPr="00BF5B62" w:rsidRDefault="000066A3" w:rsidP="00BF5B62">
    <w:pPr>
      <w:pStyle w:val="Rodap"/>
      <w:ind w:left="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pPr w:leftFromText="142" w:rightFromText="142" w:vertAnchor="page" w:horzAnchor="page" w:tblpX="852" w:tblpY="15112"/>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6"/>
      <w:gridCol w:w="851"/>
    </w:tblGrid>
    <w:tr w:rsidR="00A96A30" w:rsidRPr="005102B9" w:rsidTr="000947A9">
      <w:tc>
        <w:tcPr>
          <w:tcW w:w="9356" w:type="dxa"/>
          <w:vAlign w:val="center"/>
        </w:tcPr>
        <w:p w:rsidR="00A96A30" w:rsidRPr="005102B9" w:rsidRDefault="00A96A30" w:rsidP="000947A9">
          <w:pPr>
            <w:pStyle w:val="Rodap"/>
          </w:pPr>
          <w:r w:rsidRPr="005102B9">
            <w:t>Cód</w:t>
          </w:r>
          <w:r w:rsidR="00BA628F" w:rsidRPr="005102B9">
            <w:t>.</w:t>
          </w:r>
          <w:r w:rsidRPr="005102B9">
            <w:t xml:space="preserve"> 042 (Versão 0</w:t>
          </w:r>
          <w:r w:rsidR="00057FCF">
            <w:t>6</w:t>
          </w:r>
          <w:r w:rsidRPr="005102B9">
            <w:t>)</w:t>
          </w:r>
        </w:p>
      </w:tc>
      <w:tc>
        <w:tcPr>
          <w:tcW w:w="851" w:type="dxa"/>
          <w:vAlign w:val="center"/>
        </w:tcPr>
        <w:p w:rsidR="00A96A30" w:rsidRPr="00B83071" w:rsidRDefault="00A96A30" w:rsidP="000947A9">
          <w:pPr>
            <w:pStyle w:val="Rodap"/>
            <w:jc w:val="right"/>
            <w:rPr>
              <w:rStyle w:val="Nmerodepgina"/>
            </w:rPr>
          </w:pPr>
          <w:r w:rsidRPr="00B83071">
            <w:rPr>
              <w:rStyle w:val="Nmerodepgina"/>
            </w:rPr>
            <w:fldChar w:fldCharType="begin"/>
          </w:r>
          <w:r w:rsidRPr="00B83071">
            <w:rPr>
              <w:rStyle w:val="Nmerodepgina"/>
            </w:rPr>
            <w:instrText>PAGE   \* MERGEFORMAT</w:instrText>
          </w:r>
          <w:r w:rsidRPr="00B83071">
            <w:rPr>
              <w:rStyle w:val="Nmerodepgina"/>
            </w:rPr>
            <w:fldChar w:fldCharType="separate"/>
          </w:r>
          <w:r w:rsidR="009B3F80">
            <w:rPr>
              <w:rStyle w:val="Nmerodepgina"/>
              <w:noProof/>
            </w:rPr>
            <w:t>2</w:t>
          </w:r>
          <w:r w:rsidRPr="00B83071">
            <w:rPr>
              <w:rStyle w:val="Nmerodepgina"/>
            </w:rPr>
            <w:fldChar w:fldCharType="end"/>
          </w:r>
        </w:p>
      </w:tc>
    </w:tr>
  </w:tbl>
  <w:p w:rsidR="008008D2" w:rsidRPr="006B5140" w:rsidRDefault="008008D2" w:rsidP="009121BE">
    <w:pPr>
      <w:pStyle w:val="auxiliar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8D2" w:rsidRDefault="00A80A2B">
      <w:r>
        <w:separator/>
      </w:r>
    </w:p>
  </w:footnote>
  <w:footnote w:type="continuationSeparator" w:id="0">
    <w:p w:rsidR="008008D2" w:rsidRDefault="00A80A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text" w:horzAnchor="page" w:tblpX="852" w:tblpY="1"/>
      <w:tblOverlap w:val="never"/>
      <w:tblW w:w="10431" w:type="dxa"/>
      <w:tblLayout w:type="fixed"/>
      <w:tblCellMar>
        <w:left w:w="0" w:type="dxa"/>
        <w:right w:w="0" w:type="dxa"/>
      </w:tblCellMar>
      <w:tblLook w:val="0000" w:firstRow="0" w:lastRow="0" w:firstColumn="0" w:lastColumn="0" w:noHBand="0" w:noVBand="0"/>
    </w:tblPr>
    <w:tblGrid>
      <w:gridCol w:w="2753"/>
      <w:gridCol w:w="7678"/>
    </w:tblGrid>
    <w:tr w:rsidR="00B4333E" w:rsidTr="00057FCF">
      <w:trPr>
        <w:trHeight w:hRule="exact" w:val="1846"/>
      </w:trPr>
      <w:tc>
        <w:tcPr>
          <w:tcW w:w="2753" w:type="dxa"/>
        </w:tcPr>
        <w:p w:rsidR="00B4333E" w:rsidRDefault="00057FCF" w:rsidP="009E4EA9">
          <w:pPr>
            <w:spacing w:before="0" w:line="240" w:lineRule="auto"/>
            <w:rPr>
              <w:rFonts w:ascii="Times New Roman" w:hAnsi="Times New Roman" w:cs="Times New Roman"/>
              <w:b/>
              <w:bCs/>
              <w:sz w:val="12"/>
              <w:szCs w:val="12"/>
            </w:rPr>
          </w:pPr>
          <w:r>
            <w:rPr>
              <w:rFonts w:cs="Times New Roman"/>
              <w:noProof/>
              <w:sz w:val="12"/>
              <w:szCs w:val="12"/>
            </w:rPr>
            <w:drawing>
              <wp:anchor distT="0" distB="0" distL="114300" distR="114300" simplePos="0" relativeHeight="251660288" behindDoc="0" locked="0" layoutInCell="1" allowOverlap="1">
                <wp:simplePos x="0" y="0"/>
                <wp:positionH relativeFrom="column">
                  <wp:posOffset>-664165</wp:posOffset>
                </wp:positionH>
                <wp:positionV relativeFrom="paragraph">
                  <wp:posOffset>198430</wp:posOffset>
                </wp:positionV>
                <wp:extent cx="1701165" cy="680720"/>
                <wp:effectExtent l="0" t="0" r="0" b="5080"/>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6807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C22BD" w:rsidRDefault="000C22BD" w:rsidP="009E4EA9">
          <w:pPr>
            <w:spacing w:before="0" w:line="240" w:lineRule="auto"/>
            <w:rPr>
              <w:rFonts w:ascii="Times New Roman" w:hAnsi="Times New Roman" w:cs="Times New Roman"/>
              <w:b/>
              <w:bCs/>
              <w:sz w:val="12"/>
              <w:szCs w:val="12"/>
            </w:rPr>
          </w:pPr>
        </w:p>
        <w:p w:rsidR="000C22BD" w:rsidRPr="00081E47" w:rsidRDefault="000C22BD" w:rsidP="009E4EA9">
          <w:pPr>
            <w:spacing w:before="0" w:line="240" w:lineRule="auto"/>
            <w:rPr>
              <w:rFonts w:ascii="Times New Roman" w:hAnsi="Times New Roman" w:cs="Times New Roman"/>
              <w:b/>
              <w:bCs/>
              <w:sz w:val="12"/>
              <w:szCs w:val="12"/>
            </w:rPr>
          </w:pPr>
        </w:p>
      </w:tc>
      <w:tc>
        <w:tcPr>
          <w:tcW w:w="7678" w:type="dxa"/>
          <w:vAlign w:val="center"/>
        </w:tcPr>
        <w:p w:rsidR="00B4333E" w:rsidRDefault="00B4333E" w:rsidP="009E4EA9">
          <w:pPr>
            <w:pStyle w:val="Descrio"/>
            <w:tabs>
              <w:tab w:val="clear" w:pos="8040"/>
            </w:tabs>
          </w:pPr>
        </w:p>
        <w:p w:rsidR="000C22BD" w:rsidRDefault="000C22BD" w:rsidP="009E4EA9">
          <w:pPr>
            <w:pStyle w:val="Descrio"/>
            <w:tabs>
              <w:tab w:val="clear" w:pos="8040"/>
            </w:tabs>
          </w:pPr>
        </w:p>
        <w:p w:rsidR="000C22BD" w:rsidRDefault="000C22BD" w:rsidP="009E4EA9">
          <w:pPr>
            <w:pStyle w:val="Descrio"/>
            <w:tabs>
              <w:tab w:val="clear" w:pos="8040"/>
            </w:tabs>
          </w:pPr>
        </w:p>
        <w:p w:rsidR="000C22BD" w:rsidRDefault="000C22BD" w:rsidP="009E4EA9">
          <w:pPr>
            <w:pStyle w:val="Descrio"/>
            <w:tabs>
              <w:tab w:val="clear" w:pos="8040"/>
            </w:tabs>
          </w:pPr>
        </w:p>
        <w:p w:rsidR="000C22BD" w:rsidRDefault="000C22BD" w:rsidP="009E4EA9">
          <w:pPr>
            <w:pStyle w:val="Descrio"/>
            <w:tabs>
              <w:tab w:val="clear" w:pos="8040"/>
            </w:tabs>
          </w:pPr>
        </w:p>
        <w:p w:rsidR="000C22BD" w:rsidRDefault="000C22BD" w:rsidP="009E4EA9">
          <w:pPr>
            <w:pStyle w:val="Descrio"/>
            <w:tabs>
              <w:tab w:val="clear" w:pos="8040"/>
            </w:tabs>
          </w:pPr>
        </w:p>
        <w:p w:rsidR="000C22BD" w:rsidRDefault="000C22BD" w:rsidP="009E4EA9">
          <w:pPr>
            <w:pStyle w:val="Descrio"/>
            <w:tabs>
              <w:tab w:val="clear" w:pos="8040"/>
            </w:tabs>
          </w:pPr>
        </w:p>
        <w:p w:rsidR="000C22BD" w:rsidRDefault="000C22BD" w:rsidP="009E4EA9">
          <w:pPr>
            <w:pStyle w:val="Descrio"/>
            <w:tabs>
              <w:tab w:val="clear" w:pos="8040"/>
            </w:tabs>
          </w:pPr>
        </w:p>
        <w:p w:rsidR="000C22BD" w:rsidRDefault="000C22BD" w:rsidP="009E4EA9">
          <w:pPr>
            <w:pStyle w:val="Descrio"/>
            <w:tabs>
              <w:tab w:val="clear" w:pos="8040"/>
            </w:tabs>
          </w:pPr>
        </w:p>
        <w:p w:rsidR="000C22BD" w:rsidRDefault="000C22BD" w:rsidP="009E4EA9">
          <w:pPr>
            <w:pStyle w:val="Descrio"/>
            <w:tabs>
              <w:tab w:val="clear" w:pos="8040"/>
            </w:tabs>
          </w:pPr>
        </w:p>
        <w:p w:rsidR="000C22BD" w:rsidRPr="008E5BAC" w:rsidRDefault="000C22BD" w:rsidP="009E4EA9">
          <w:pPr>
            <w:pStyle w:val="Descrio"/>
            <w:tabs>
              <w:tab w:val="clear" w:pos="8040"/>
            </w:tabs>
          </w:pPr>
        </w:p>
      </w:tc>
    </w:tr>
  </w:tbl>
  <w:p w:rsidR="008008D2" w:rsidRPr="000C22BD" w:rsidRDefault="008008D2" w:rsidP="0083758B">
    <w:pPr>
      <w:pStyle w:val="auxiliar1"/>
      <w:ind w:firstLine="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71CB"/>
    <w:multiLevelType w:val="hybridMultilevel"/>
    <w:tmpl w:val="72CEB042"/>
    <w:lvl w:ilvl="0" w:tplc="F13AE146">
      <w:start w:val="1"/>
      <w:numFmt w:val="decimal"/>
      <w:lvlText w:val="%1)TC"/>
      <w:lvlJc w:val="left"/>
      <w:pPr>
        <w:ind w:left="0" w:firstLine="0"/>
      </w:pPr>
      <w:rPr>
        <w:rFonts w:ascii="Times New Roman" w:hAnsi="Times New Roman" w:cs="Times New Roman" w:hint="default"/>
        <w:b/>
        <w:i w:val="0"/>
        <w:color w:val="auto"/>
        <w:sz w:val="24"/>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1AC81A4F"/>
    <w:multiLevelType w:val="hybridMultilevel"/>
    <w:tmpl w:val="A9F47E98"/>
    <w:lvl w:ilvl="0" w:tplc="7A14C244">
      <w:start w:val="1"/>
      <w:numFmt w:val="decimal"/>
      <w:lvlText w:val="%1)TC"/>
      <w:lvlJc w:val="left"/>
      <w:pPr>
        <w:tabs>
          <w:tab w:val="num" w:pos="448"/>
        </w:tabs>
        <w:ind w:left="0" w:firstLine="0"/>
      </w:pPr>
      <w:rPr>
        <w:rFonts w:ascii="Times New Roman" w:hAnsi="Times New Roman" w:hint="default"/>
        <w:b/>
        <w:i w:val="0"/>
        <w:color w:val="auto"/>
        <w:sz w:val="24"/>
        <w:lang w:val="pt-BR"/>
      </w:rPr>
    </w:lvl>
    <w:lvl w:ilvl="1" w:tplc="04160019">
      <w:start w:val="1"/>
      <w:numFmt w:val="lowerLetter"/>
      <w:lvlText w:val="%2."/>
      <w:lvlJc w:val="left"/>
      <w:pPr>
        <w:tabs>
          <w:tab w:val="num" w:pos="1582"/>
        </w:tabs>
        <w:ind w:left="1582" w:hanging="360"/>
      </w:pPr>
    </w:lvl>
    <w:lvl w:ilvl="2" w:tplc="0416001B" w:tentative="1">
      <w:start w:val="1"/>
      <w:numFmt w:val="lowerRoman"/>
      <w:lvlText w:val="%3."/>
      <w:lvlJc w:val="right"/>
      <w:pPr>
        <w:tabs>
          <w:tab w:val="num" w:pos="2302"/>
        </w:tabs>
        <w:ind w:left="2302" w:hanging="180"/>
      </w:pPr>
    </w:lvl>
    <w:lvl w:ilvl="3" w:tplc="0416000F" w:tentative="1">
      <w:start w:val="1"/>
      <w:numFmt w:val="decimal"/>
      <w:lvlText w:val="%4."/>
      <w:lvlJc w:val="left"/>
      <w:pPr>
        <w:tabs>
          <w:tab w:val="num" w:pos="3022"/>
        </w:tabs>
        <w:ind w:left="3022" w:hanging="360"/>
      </w:pPr>
    </w:lvl>
    <w:lvl w:ilvl="4" w:tplc="04160019" w:tentative="1">
      <w:start w:val="1"/>
      <w:numFmt w:val="lowerLetter"/>
      <w:lvlText w:val="%5."/>
      <w:lvlJc w:val="left"/>
      <w:pPr>
        <w:tabs>
          <w:tab w:val="num" w:pos="3742"/>
        </w:tabs>
        <w:ind w:left="3742" w:hanging="360"/>
      </w:pPr>
    </w:lvl>
    <w:lvl w:ilvl="5" w:tplc="0416001B" w:tentative="1">
      <w:start w:val="1"/>
      <w:numFmt w:val="lowerRoman"/>
      <w:lvlText w:val="%6."/>
      <w:lvlJc w:val="right"/>
      <w:pPr>
        <w:tabs>
          <w:tab w:val="num" w:pos="4462"/>
        </w:tabs>
        <w:ind w:left="4462" w:hanging="180"/>
      </w:pPr>
    </w:lvl>
    <w:lvl w:ilvl="6" w:tplc="0416000F" w:tentative="1">
      <w:start w:val="1"/>
      <w:numFmt w:val="decimal"/>
      <w:lvlText w:val="%7."/>
      <w:lvlJc w:val="left"/>
      <w:pPr>
        <w:tabs>
          <w:tab w:val="num" w:pos="5182"/>
        </w:tabs>
        <w:ind w:left="5182" w:hanging="360"/>
      </w:pPr>
    </w:lvl>
    <w:lvl w:ilvl="7" w:tplc="04160019" w:tentative="1">
      <w:start w:val="1"/>
      <w:numFmt w:val="lowerLetter"/>
      <w:lvlText w:val="%8."/>
      <w:lvlJc w:val="left"/>
      <w:pPr>
        <w:tabs>
          <w:tab w:val="num" w:pos="5902"/>
        </w:tabs>
        <w:ind w:left="5902" w:hanging="360"/>
      </w:pPr>
    </w:lvl>
    <w:lvl w:ilvl="8" w:tplc="0416001B" w:tentative="1">
      <w:start w:val="1"/>
      <w:numFmt w:val="lowerRoman"/>
      <w:lvlText w:val="%9."/>
      <w:lvlJc w:val="right"/>
      <w:pPr>
        <w:tabs>
          <w:tab w:val="num" w:pos="6622"/>
        </w:tabs>
        <w:ind w:left="6622" w:hanging="180"/>
      </w:pPr>
    </w:lvl>
  </w:abstractNum>
  <w:abstractNum w:abstractNumId="2" w15:restartNumberingAfterBreak="0">
    <w:nsid w:val="22205E62"/>
    <w:multiLevelType w:val="multilevel"/>
    <w:tmpl w:val="2F344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5A32BC"/>
    <w:multiLevelType w:val="multilevel"/>
    <w:tmpl w:val="297497BE"/>
    <w:lvl w:ilvl="0">
      <w:start w:val="1"/>
      <w:numFmt w:val="decimal"/>
      <w:lvlText w:val="%1."/>
      <w:lvlJc w:val="left"/>
      <w:pPr>
        <w:ind w:left="567" w:hanging="425"/>
      </w:pPr>
      <w:rPr>
        <w:rFonts w:ascii="Arial" w:hAnsi="Arial" w:cs="Arial" w:hint="default"/>
        <w:sz w:val="24"/>
        <w:szCs w:val="24"/>
      </w:rPr>
    </w:lvl>
    <w:lvl w:ilvl="1">
      <w:start w:val="1"/>
      <w:numFmt w:val="decimal"/>
      <w:lvlText w:val="%1.%2."/>
      <w:lvlJc w:val="left"/>
      <w:pPr>
        <w:ind w:left="709" w:hanging="567"/>
      </w:pPr>
      <w:rPr>
        <w:rFonts w:ascii="Arial" w:hAnsi="Arial" w:cs="Arial"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709"/>
      </w:pPr>
      <w:rPr>
        <w:rFonts w:hint="default"/>
      </w:rPr>
    </w:lvl>
    <w:lvl w:ilvl="3">
      <w:start w:val="1"/>
      <w:numFmt w:val="lowerLetter"/>
      <w:lvlText w:val="%4)"/>
      <w:lvlJc w:val="left"/>
      <w:pPr>
        <w:ind w:left="1418" w:hanging="426"/>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C04F44"/>
    <w:multiLevelType w:val="hybridMultilevel"/>
    <w:tmpl w:val="2D4C1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4FB5E8D"/>
    <w:multiLevelType w:val="hybridMultilevel"/>
    <w:tmpl w:val="51940C96"/>
    <w:lvl w:ilvl="0" w:tplc="0B2AA88E">
      <w:start w:val="1"/>
      <w:numFmt w:val="decimal"/>
      <w:lvlText w:val="%1)TC"/>
      <w:lvlJc w:val="left"/>
      <w:pPr>
        <w:tabs>
          <w:tab w:val="num" w:pos="448"/>
        </w:tabs>
        <w:ind w:left="0" w:firstLine="0"/>
      </w:pPr>
      <w:rPr>
        <w:rFonts w:hint="default"/>
        <w:b/>
        <w:i w:val="0"/>
        <w:color w:val="000000" w:themeColor="text1"/>
        <w:sz w:val="24"/>
        <w:szCs w:val="24"/>
        <w:lang w:val="pt-BR"/>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5D251CE5"/>
    <w:multiLevelType w:val="hybridMultilevel"/>
    <w:tmpl w:val="EC30B4B6"/>
    <w:lvl w:ilvl="0" w:tplc="F60E2D2E">
      <w:start w:val="1"/>
      <w:numFmt w:val="decimal"/>
      <w:lvlText w:val="%1)TC"/>
      <w:lvlJc w:val="left"/>
      <w:pPr>
        <w:tabs>
          <w:tab w:val="num" w:pos="0"/>
        </w:tabs>
        <w:ind w:left="0" w:firstLine="0"/>
      </w:pPr>
      <w:rPr>
        <w:rFonts w:ascii="Times New Roman" w:hAnsi="Times New Roman" w:hint="default"/>
        <w:b/>
        <w:i w:val="0"/>
        <w:color w:val="auto"/>
        <w:sz w:val="24"/>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5E506519"/>
    <w:multiLevelType w:val="hybridMultilevel"/>
    <w:tmpl w:val="232A4A62"/>
    <w:lvl w:ilvl="0" w:tplc="03AE93AE">
      <w:start w:val="4"/>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65103BE"/>
    <w:multiLevelType w:val="hybridMultilevel"/>
    <w:tmpl w:val="9BD27898"/>
    <w:lvl w:ilvl="0" w:tplc="FB626AAE">
      <w:start w:val="1"/>
      <w:numFmt w:val="bullet"/>
      <w:pStyle w:val="ItemManifestacao"/>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9" w15:restartNumberingAfterBreak="0">
    <w:nsid w:val="6AF50757"/>
    <w:multiLevelType w:val="multilevel"/>
    <w:tmpl w:val="FDFEB236"/>
    <w:lvl w:ilvl="0">
      <w:start w:val="1"/>
      <w:numFmt w:val="decimal"/>
      <w:pStyle w:val="Ttulo1"/>
      <w:lvlText w:val="%1."/>
      <w:lvlJc w:val="left"/>
      <w:pPr>
        <w:ind w:left="502" w:hanging="360"/>
      </w:pPr>
      <w:rPr>
        <w:rFonts w:hint="default"/>
      </w:rPr>
    </w:lvl>
    <w:lvl w:ilvl="1">
      <w:start w:val="1"/>
      <w:numFmt w:val="decimal"/>
      <w:pStyle w:val="Ttulo2"/>
      <w:isLgl/>
      <w:lvlText w:val="%1.%2."/>
      <w:lvlJc w:val="left"/>
      <w:pPr>
        <w:ind w:left="862"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isLgl/>
      <w:lvlText w:val="%1.%2.%3."/>
      <w:lvlJc w:val="left"/>
      <w:pPr>
        <w:ind w:left="862" w:hanging="720"/>
      </w:pPr>
      <w:rPr>
        <w:rFonts w:hint="default"/>
      </w:rPr>
    </w:lvl>
    <w:lvl w:ilvl="3">
      <w:start w:val="1"/>
      <w:numFmt w:val="decimal"/>
      <w:pStyle w:val="Ttulo4"/>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15:restartNumberingAfterBreak="0">
    <w:nsid w:val="6D21526F"/>
    <w:multiLevelType w:val="multilevel"/>
    <w:tmpl w:val="AFD0585C"/>
    <w:lvl w:ilvl="0">
      <w:start w:val="1"/>
      <w:numFmt w:val="bullet"/>
      <w:pStyle w:val="Itemizao"/>
      <w:lvlText w:val=""/>
      <w:lvlJc w:val="left"/>
      <w:pPr>
        <w:ind w:left="360" w:hanging="360"/>
      </w:pPr>
      <w:rPr>
        <w:rFonts w:ascii="Symbol" w:hAnsi="Symbol"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3"/>
    <w:lvlOverride w:ilvl="0">
      <w:startOverride w:val="3"/>
    </w:lvlOverride>
  </w:num>
  <w:num w:numId="3">
    <w:abstractNumId w:val="10"/>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8"/>
  </w:num>
  <w:num w:numId="15">
    <w:abstractNumId w:val="4"/>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5"/>
  </w:num>
  <w:num w:numId="29">
    <w:abstractNumId w:val="0"/>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embedSystemFonts/>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6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A2B"/>
    <w:rsid w:val="00000DE7"/>
    <w:rsid w:val="000066A3"/>
    <w:rsid w:val="0001595D"/>
    <w:rsid w:val="000167F5"/>
    <w:rsid w:val="00026213"/>
    <w:rsid w:val="00030C4A"/>
    <w:rsid w:val="000312E2"/>
    <w:rsid w:val="0003370F"/>
    <w:rsid w:val="00033D0F"/>
    <w:rsid w:val="000351EC"/>
    <w:rsid w:val="00035C32"/>
    <w:rsid w:val="00041D52"/>
    <w:rsid w:val="000541D4"/>
    <w:rsid w:val="0005525F"/>
    <w:rsid w:val="00055D67"/>
    <w:rsid w:val="00056C4F"/>
    <w:rsid w:val="00057FCF"/>
    <w:rsid w:val="00062BD9"/>
    <w:rsid w:val="00064287"/>
    <w:rsid w:val="00070491"/>
    <w:rsid w:val="000733C5"/>
    <w:rsid w:val="00077A7A"/>
    <w:rsid w:val="00077B2E"/>
    <w:rsid w:val="00081E47"/>
    <w:rsid w:val="0008284C"/>
    <w:rsid w:val="00083ABB"/>
    <w:rsid w:val="00083B34"/>
    <w:rsid w:val="00086290"/>
    <w:rsid w:val="000947A9"/>
    <w:rsid w:val="00094925"/>
    <w:rsid w:val="000A188F"/>
    <w:rsid w:val="000A497D"/>
    <w:rsid w:val="000A74E5"/>
    <w:rsid w:val="000B03EA"/>
    <w:rsid w:val="000B0918"/>
    <w:rsid w:val="000B2520"/>
    <w:rsid w:val="000B5F72"/>
    <w:rsid w:val="000C152C"/>
    <w:rsid w:val="000C22BD"/>
    <w:rsid w:val="000C739D"/>
    <w:rsid w:val="000D04EC"/>
    <w:rsid w:val="000D0D18"/>
    <w:rsid w:val="000D1B01"/>
    <w:rsid w:val="000D4ADE"/>
    <w:rsid w:val="000D59E1"/>
    <w:rsid w:val="000D5B05"/>
    <w:rsid w:val="000D672C"/>
    <w:rsid w:val="000D771E"/>
    <w:rsid w:val="000E01E1"/>
    <w:rsid w:val="000E369A"/>
    <w:rsid w:val="000E71B0"/>
    <w:rsid w:val="000F1307"/>
    <w:rsid w:val="000F5A30"/>
    <w:rsid w:val="001026D2"/>
    <w:rsid w:val="00103767"/>
    <w:rsid w:val="00112113"/>
    <w:rsid w:val="001125F9"/>
    <w:rsid w:val="001130FC"/>
    <w:rsid w:val="00114F76"/>
    <w:rsid w:val="0011657C"/>
    <w:rsid w:val="00121718"/>
    <w:rsid w:val="0012220D"/>
    <w:rsid w:val="0012364F"/>
    <w:rsid w:val="001238BD"/>
    <w:rsid w:val="00123B77"/>
    <w:rsid w:val="00123EA1"/>
    <w:rsid w:val="00124F59"/>
    <w:rsid w:val="00133888"/>
    <w:rsid w:val="00133A52"/>
    <w:rsid w:val="001364A2"/>
    <w:rsid w:val="00137CAF"/>
    <w:rsid w:val="001441DE"/>
    <w:rsid w:val="0014770C"/>
    <w:rsid w:val="00150217"/>
    <w:rsid w:val="00151B2D"/>
    <w:rsid w:val="00151B84"/>
    <w:rsid w:val="0015244E"/>
    <w:rsid w:val="00161C37"/>
    <w:rsid w:val="00163709"/>
    <w:rsid w:val="00164C10"/>
    <w:rsid w:val="001653EF"/>
    <w:rsid w:val="001678DD"/>
    <w:rsid w:val="001749C8"/>
    <w:rsid w:val="00175C3E"/>
    <w:rsid w:val="00183FB4"/>
    <w:rsid w:val="001870F8"/>
    <w:rsid w:val="001905A2"/>
    <w:rsid w:val="00191387"/>
    <w:rsid w:val="00197147"/>
    <w:rsid w:val="00197453"/>
    <w:rsid w:val="001A0401"/>
    <w:rsid w:val="001A37AC"/>
    <w:rsid w:val="001A3860"/>
    <w:rsid w:val="001A5844"/>
    <w:rsid w:val="001B070C"/>
    <w:rsid w:val="001B7B14"/>
    <w:rsid w:val="001C0C35"/>
    <w:rsid w:val="001C12A1"/>
    <w:rsid w:val="001C6EE0"/>
    <w:rsid w:val="001D61B4"/>
    <w:rsid w:val="001E0249"/>
    <w:rsid w:val="001E11C5"/>
    <w:rsid w:val="001E1361"/>
    <w:rsid w:val="001E1BFB"/>
    <w:rsid w:val="001E4A9B"/>
    <w:rsid w:val="001E7CC9"/>
    <w:rsid w:val="001F2C95"/>
    <w:rsid w:val="001F35AF"/>
    <w:rsid w:val="0020210A"/>
    <w:rsid w:val="00202D2B"/>
    <w:rsid w:val="00203FDD"/>
    <w:rsid w:val="002047C8"/>
    <w:rsid w:val="00204BDD"/>
    <w:rsid w:val="00207A1C"/>
    <w:rsid w:val="0021006B"/>
    <w:rsid w:val="002102D9"/>
    <w:rsid w:val="00211C7D"/>
    <w:rsid w:val="00217558"/>
    <w:rsid w:val="002210A1"/>
    <w:rsid w:val="00224139"/>
    <w:rsid w:val="002304C1"/>
    <w:rsid w:val="00230CB2"/>
    <w:rsid w:val="0023227B"/>
    <w:rsid w:val="00241552"/>
    <w:rsid w:val="002449B8"/>
    <w:rsid w:val="0025152E"/>
    <w:rsid w:val="00252EB9"/>
    <w:rsid w:val="002536A1"/>
    <w:rsid w:val="0026326D"/>
    <w:rsid w:val="0026396F"/>
    <w:rsid w:val="002642DA"/>
    <w:rsid w:val="002655B2"/>
    <w:rsid w:val="00266199"/>
    <w:rsid w:val="00267A34"/>
    <w:rsid w:val="00267A41"/>
    <w:rsid w:val="0027391A"/>
    <w:rsid w:val="00274A53"/>
    <w:rsid w:val="00274C62"/>
    <w:rsid w:val="00276112"/>
    <w:rsid w:val="0027733C"/>
    <w:rsid w:val="00277E84"/>
    <w:rsid w:val="00277F43"/>
    <w:rsid w:val="002821FC"/>
    <w:rsid w:val="00282B71"/>
    <w:rsid w:val="00283F15"/>
    <w:rsid w:val="0028422D"/>
    <w:rsid w:val="0028686E"/>
    <w:rsid w:val="00287D07"/>
    <w:rsid w:val="002916E5"/>
    <w:rsid w:val="00292A78"/>
    <w:rsid w:val="00294125"/>
    <w:rsid w:val="002946EF"/>
    <w:rsid w:val="00296C04"/>
    <w:rsid w:val="00297F81"/>
    <w:rsid w:val="002A2B47"/>
    <w:rsid w:val="002A2DA0"/>
    <w:rsid w:val="002A70BF"/>
    <w:rsid w:val="002A7716"/>
    <w:rsid w:val="002B1A50"/>
    <w:rsid w:val="002B24EF"/>
    <w:rsid w:val="002B299D"/>
    <w:rsid w:val="002C3BD4"/>
    <w:rsid w:val="002C7C13"/>
    <w:rsid w:val="002D1F8D"/>
    <w:rsid w:val="002D372E"/>
    <w:rsid w:val="002D483E"/>
    <w:rsid w:val="002E2BB4"/>
    <w:rsid w:val="002E6B5A"/>
    <w:rsid w:val="002E7058"/>
    <w:rsid w:val="002E7747"/>
    <w:rsid w:val="0030347A"/>
    <w:rsid w:val="00303F76"/>
    <w:rsid w:val="0030471D"/>
    <w:rsid w:val="00305141"/>
    <w:rsid w:val="00305763"/>
    <w:rsid w:val="00305D3B"/>
    <w:rsid w:val="0030607F"/>
    <w:rsid w:val="00306B16"/>
    <w:rsid w:val="00307584"/>
    <w:rsid w:val="00311E48"/>
    <w:rsid w:val="003124FF"/>
    <w:rsid w:val="00313E8D"/>
    <w:rsid w:val="00325C51"/>
    <w:rsid w:val="00327FC4"/>
    <w:rsid w:val="00330103"/>
    <w:rsid w:val="00330458"/>
    <w:rsid w:val="00335ED4"/>
    <w:rsid w:val="003418E8"/>
    <w:rsid w:val="003446D8"/>
    <w:rsid w:val="0035112F"/>
    <w:rsid w:val="0035440E"/>
    <w:rsid w:val="00356B4A"/>
    <w:rsid w:val="00357484"/>
    <w:rsid w:val="00357B99"/>
    <w:rsid w:val="0036004F"/>
    <w:rsid w:val="003601EE"/>
    <w:rsid w:val="00362124"/>
    <w:rsid w:val="003628D1"/>
    <w:rsid w:val="00362C0D"/>
    <w:rsid w:val="0036419D"/>
    <w:rsid w:val="00364B35"/>
    <w:rsid w:val="00364ED9"/>
    <w:rsid w:val="00365E86"/>
    <w:rsid w:val="003705E6"/>
    <w:rsid w:val="0037389C"/>
    <w:rsid w:val="00373A61"/>
    <w:rsid w:val="00373BF2"/>
    <w:rsid w:val="003745B1"/>
    <w:rsid w:val="00374F2B"/>
    <w:rsid w:val="00376DF6"/>
    <w:rsid w:val="00384087"/>
    <w:rsid w:val="00384866"/>
    <w:rsid w:val="003900AA"/>
    <w:rsid w:val="003923A5"/>
    <w:rsid w:val="00393698"/>
    <w:rsid w:val="003941F2"/>
    <w:rsid w:val="003943FC"/>
    <w:rsid w:val="0039562D"/>
    <w:rsid w:val="00396DA1"/>
    <w:rsid w:val="003A099B"/>
    <w:rsid w:val="003A0A58"/>
    <w:rsid w:val="003A0B42"/>
    <w:rsid w:val="003A136D"/>
    <w:rsid w:val="003A24C8"/>
    <w:rsid w:val="003A29DB"/>
    <w:rsid w:val="003A2F8D"/>
    <w:rsid w:val="003A46D7"/>
    <w:rsid w:val="003B1483"/>
    <w:rsid w:val="003B23F8"/>
    <w:rsid w:val="003B4820"/>
    <w:rsid w:val="003B4B52"/>
    <w:rsid w:val="003B4E4D"/>
    <w:rsid w:val="003B6BE5"/>
    <w:rsid w:val="003C1725"/>
    <w:rsid w:val="003C198F"/>
    <w:rsid w:val="003C3A3A"/>
    <w:rsid w:val="003D31FF"/>
    <w:rsid w:val="003D35A9"/>
    <w:rsid w:val="003D371E"/>
    <w:rsid w:val="003D45B3"/>
    <w:rsid w:val="003D4A31"/>
    <w:rsid w:val="003D64E8"/>
    <w:rsid w:val="003D6CFB"/>
    <w:rsid w:val="003E2D06"/>
    <w:rsid w:val="003E711C"/>
    <w:rsid w:val="003E7192"/>
    <w:rsid w:val="003F071F"/>
    <w:rsid w:val="003F0830"/>
    <w:rsid w:val="003F46A5"/>
    <w:rsid w:val="003F4F5F"/>
    <w:rsid w:val="003F56D2"/>
    <w:rsid w:val="003F697C"/>
    <w:rsid w:val="004025C8"/>
    <w:rsid w:val="0040568D"/>
    <w:rsid w:val="004069C9"/>
    <w:rsid w:val="00407BBE"/>
    <w:rsid w:val="00411220"/>
    <w:rsid w:val="00412522"/>
    <w:rsid w:val="00413B34"/>
    <w:rsid w:val="004177B5"/>
    <w:rsid w:val="00431DF8"/>
    <w:rsid w:val="00432B0D"/>
    <w:rsid w:val="00435B89"/>
    <w:rsid w:val="00442D22"/>
    <w:rsid w:val="004464FC"/>
    <w:rsid w:val="00446AF3"/>
    <w:rsid w:val="00446CC6"/>
    <w:rsid w:val="0045060F"/>
    <w:rsid w:val="0045102B"/>
    <w:rsid w:val="004512F0"/>
    <w:rsid w:val="00452F85"/>
    <w:rsid w:val="00453BD4"/>
    <w:rsid w:val="00454E07"/>
    <w:rsid w:val="00456F9F"/>
    <w:rsid w:val="00457CBA"/>
    <w:rsid w:val="00460BE5"/>
    <w:rsid w:val="00464461"/>
    <w:rsid w:val="0046463F"/>
    <w:rsid w:val="00465781"/>
    <w:rsid w:val="00465A57"/>
    <w:rsid w:val="00467159"/>
    <w:rsid w:val="004733E2"/>
    <w:rsid w:val="00473769"/>
    <w:rsid w:val="00476FDB"/>
    <w:rsid w:val="004835C8"/>
    <w:rsid w:val="00491BDE"/>
    <w:rsid w:val="004A05E8"/>
    <w:rsid w:val="004A2BDE"/>
    <w:rsid w:val="004A360F"/>
    <w:rsid w:val="004B3AD3"/>
    <w:rsid w:val="004B446D"/>
    <w:rsid w:val="004B5926"/>
    <w:rsid w:val="004B5FEC"/>
    <w:rsid w:val="004C068A"/>
    <w:rsid w:val="004C0822"/>
    <w:rsid w:val="004C5817"/>
    <w:rsid w:val="004D1A71"/>
    <w:rsid w:val="004D297A"/>
    <w:rsid w:val="004E08EC"/>
    <w:rsid w:val="004E5C97"/>
    <w:rsid w:val="004E6163"/>
    <w:rsid w:val="004F792F"/>
    <w:rsid w:val="004F7DD8"/>
    <w:rsid w:val="004F7E6E"/>
    <w:rsid w:val="00505213"/>
    <w:rsid w:val="005055C6"/>
    <w:rsid w:val="00506ADC"/>
    <w:rsid w:val="005102B9"/>
    <w:rsid w:val="00510FCD"/>
    <w:rsid w:val="005110A0"/>
    <w:rsid w:val="0051127C"/>
    <w:rsid w:val="005178FD"/>
    <w:rsid w:val="005203FF"/>
    <w:rsid w:val="005221CC"/>
    <w:rsid w:val="00523666"/>
    <w:rsid w:val="005237F5"/>
    <w:rsid w:val="00523CC1"/>
    <w:rsid w:val="005331F1"/>
    <w:rsid w:val="005338CA"/>
    <w:rsid w:val="00534ADC"/>
    <w:rsid w:val="00541C23"/>
    <w:rsid w:val="00542089"/>
    <w:rsid w:val="005452F7"/>
    <w:rsid w:val="00547B88"/>
    <w:rsid w:val="0055255D"/>
    <w:rsid w:val="00556FEC"/>
    <w:rsid w:val="00561166"/>
    <w:rsid w:val="00563CE2"/>
    <w:rsid w:val="00564C0A"/>
    <w:rsid w:val="00564D39"/>
    <w:rsid w:val="005656B8"/>
    <w:rsid w:val="00570DA3"/>
    <w:rsid w:val="00572D7F"/>
    <w:rsid w:val="00573056"/>
    <w:rsid w:val="0057441A"/>
    <w:rsid w:val="00580BE6"/>
    <w:rsid w:val="00580D37"/>
    <w:rsid w:val="005816DB"/>
    <w:rsid w:val="0058783C"/>
    <w:rsid w:val="0059076D"/>
    <w:rsid w:val="00591F15"/>
    <w:rsid w:val="005A0937"/>
    <w:rsid w:val="005A40A8"/>
    <w:rsid w:val="005A7929"/>
    <w:rsid w:val="005B12A7"/>
    <w:rsid w:val="005B4229"/>
    <w:rsid w:val="005B449E"/>
    <w:rsid w:val="005B5452"/>
    <w:rsid w:val="005B705F"/>
    <w:rsid w:val="005B75FE"/>
    <w:rsid w:val="005C4885"/>
    <w:rsid w:val="005C5804"/>
    <w:rsid w:val="005D0CC1"/>
    <w:rsid w:val="005D0F6C"/>
    <w:rsid w:val="005D3A69"/>
    <w:rsid w:val="005D73FF"/>
    <w:rsid w:val="005E0519"/>
    <w:rsid w:val="0060128F"/>
    <w:rsid w:val="00601652"/>
    <w:rsid w:val="00601CD8"/>
    <w:rsid w:val="00605980"/>
    <w:rsid w:val="00605B88"/>
    <w:rsid w:val="00612794"/>
    <w:rsid w:val="00612A03"/>
    <w:rsid w:val="00620FE5"/>
    <w:rsid w:val="00622ECB"/>
    <w:rsid w:val="00624913"/>
    <w:rsid w:val="00626798"/>
    <w:rsid w:val="00632472"/>
    <w:rsid w:val="00633C0B"/>
    <w:rsid w:val="00636B6C"/>
    <w:rsid w:val="006376F2"/>
    <w:rsid w:val="00637916"/>
    <w:rsid w:val="00637C38"/>
    <w:rsid w:val="00645342"/>
    <w:rsid w:val="00646423"/>
    <w:rsid w:val="00647E0B"/>
    <w:rsid w:val="006603E9"/>
    <w:rsid w:val="0066268F"/>
    <w:rsid w:val="006640D4"/>
    <w:rsid w:val="00665185"/>
    <w:rsid w:val="00667671"/>
    <w:rsid w:val="00671795"/>
    <w:rsid w:val="00675AA8"/>
    <w:rsid w:val="00682045"/>
    <w:rsid w:val="006846C7"/>
    <w:rsid w:val="00685E0A"/>
    <w:rsid w:val="00686261"/>
    <w:rsid w:val="00687657"/>
    <w:rsid w:val="00694893"/>
    <w:rsid w:val="006953DB"/>
    <w:rsid w:val="00697287"/>
    <w:rsid w:val="0069758F"/>
    <w:rsid w:val="00697D61"/>
    <w:rsid w:val="006A06F4"/>
    <w:rsid w:val="006A0FC5"/>
    <w:rsid w:val="006A7A05"/>
    <w:rsid w:val="006B022B"/>
    <w:rsid w:val="006B0852"/>
    <w:rsid w:val="006B1AB4"/>
    <w:rsid w:val="006B2BCC"/>
    <w:rsid w:val="006B5140"/>
    <w:rsid w:val="006C231E"/>
    <w:rsid w:val="006C4A6F"/>
    <w:rsid w:val="006D1D7D"/>
    <w:rsid w:val="006D5933"/>
    <w:rsid w:val="006D7F04"/>
    <w:rsid w:val="006E5EC3"/>
    <w:rsid w:val="006E5FCA"/>
    <w:rsid w:val="006E6A02"/>
    <w:rsid w:val="006E7F02"/>
    <w:rsid w:val="006F07A1"/>
    <w:rsid w:val="006F2AD4"/>
    <w:rsid w:val="006F5ADA"/>
    <w:rsid w:val="006F7912"/>
    <w:rsid w:val="00702B16"/>
    <w:rsid w:val="00704F08"/>
    <w:rsid w:val="00705E8F"/>
    <w:rsid w:val="00707160"/>
    <w:rsid w:val="00707258"/>
    <w:rsid w:val="00707954"/>
    <w:rsid w:val="00711710"/>
    <w:rsid w:val="00711CC3"/>
    <w:rsid w:val="00711D91"/>
    <w:rsid w:val="00711ECE"/>
    <w:rsid w:val="00712FCB"/>
    <w:rsid w:val="00716AF8"/>
    <w:rsid w:val="00717D51"/>
    <w:rsid w:val="0072243F"/>
    <w:rsid w:val="00722A29"/>
    <w:rsid w:val="00731A41"/>
    <w:rsid w:val="00740961"/>
    <w:rsid w:val="00741483"/>
    <w:rsid w:val="00745D4F"/>
    <w:rsid w:val="00750566"/>
    <w:rsid w:val="00751FAC"/>
    <w:rsid w:val="007535F6"/>
    <w:rsid w:val="00754CF2"/>
    <w:rsid w:val="0075585E"/>
    <w:rsid w:val="00756BF1"/>
    <w:rsid w:val="00760CC0"/>
    <w:rsid w:val="00763A82"/>
    <w:rsid w:val="0076610A"/>
    <w:rsid w:val="00766456"/>
    <w:rsid w:val="007713FC"/>
    <w:rsid w:val="00772556"/>
    <w:rsid w:val="00773479"/>
    <w:rsid w:val="00773D3E"/>
    <w:rsid w:val="00773DA7"/>
    <w:rsid w:val="00774C31"/>
    <w:rsid w:val="00780EF4"/>
    <w:rsid w:val="0078444B"/>
    <w:rsid w:val="00784B35"/>
    <w:rsid w:val="00787D93"/>
    <w:rsid w:val="007906F6"/>
    <w:rsid w:val="007941A8"/>
    <w:rsid w:val="0079434C"/>
    <w:rsid w:val="00795300"/>
    <w:rsid w:val="00795F59"/>
    <w:rsid w:val="007976F3"/>
    <w:rsid w:val="007A09D3"/>
    <w:rsid w:val="007A5A5B"/>
    <w:rsid w:val="007A7E8F"/>
    <w:rsid w:val="007B0690"/>
    <w:rsid w:val="007B0CFB"/>
    <w:rsid w:val="007B19BF"/>
    <w:rsid w:val="007B3389"/>
    <w:rsid w:val="007B3AD1"/>
    <w:rsid w:val="007B6566"/>
    <w:rsid w:val="007B7076"/>
    <w:rsid w:val="007C0782"/>
    <w:rsid w:val="007C2AE9"/>
    <w:rsid w:val="007C64AF"/>
    <w:rsid w:val="007C689C"/>
    <w:rsid w:val="007D272A"/>
    <w:rsid w:val="007D2C7D"/>
    <w:rsid w:val="007D3CC4"/>
    <w:rsid w:val="007D562B"/>
    <w:rsid w:val="007E209A"/>
    <w:rsid w:val="007E5D2D"/>
    <w:rsid w:val="007E7B45"/>
    <w:rsid w:val="007F2C74"/>
    <w:rsid w:val="007F3D43"/>
    <w:rsid w:val="007F40CC"/>
    <w:rsid w:val="007F43DB"/>
    <w:rsid w:val="007F6BF3"/>
    <w:rsid w:val="008008D2"/>
    <w:rsid w:val="0080160F"/>
    <w:rsid w:val="0080169E"/>
    <w:rsid w:val="00804C17"/>
    <w:rsid w:val="00807D6C"/>
    <w:rsid w:val="00810469"/>
    <w:rsid w:val="00813864"/>
    <w:rsid w:val="00814CFC"/>
    <w:rsid w:val="008164AE"/>
    <w:rsid w:val="00820DC7"/>
    <w:rsid w:val="00821F31"/>
    <w:rsid w:val="008267DF"/>
    <w:rsid w:val="0083088D"/>
    <w:rsid w:val="00832D41"/>
    <w:rsid w:val="00833BD0"/>
    <w:rsid w:val="00835B30"/>
    <w:rsid w:val="0083758B"/>
    <w:rsid w:val="00843A1E"/>
    <w:rsid w:val="00853452"/>
    <w:rsid w:val="008549EF"/>
    <w:rsid w:val="0085531D"/>
    <w:rsid w:val="00855FB0"/>
    <w:rsid w:val="00856058"/>
    <w:rsid w:val="00857B2B"/>
    <w:rsid w:val="0086050A"/>
    <w:rsid w:val="0086083D"/>
    <w:rsid w:val="0086206D"/>
    <w:rsid w:val="008620F8"/>
    <w:rsid w:val="008636D4"/>
    <w:rsid w:val="008718EE"/>
    <w:rsid w:val="00871DDD"/>
    <w:rsid w:val="0087224F"/>
    <w:rsid w:val="00873D4A"/>
    <w:rsid w:val="008749D1"/>
    <w:rsid w:val="00877758"/>
    <w:rsid w:val="00880BBA"/>
    <w:rsid w:val="00880DCF"/>
    <w:rsid w:val="008819F3"/>
    <w:rsid w:val="00882A43"/>
    <w:rsid w:val="00884E36"/>
    <w:rsid w:val="008865E6"/>
    <w:rsid w:val="00886648"/>
    <w:rsid w:val="008867F0"/>
    <w:rsid w:val="00887758"/>
    <w:rsid w:val="00891906"/>
    <w:rsid w:val="008934AF"/>
    <w:rsid w:val="00896B01"/>
    <w:rsid w:val="008970C0"/>
    <w:rsid w:val="0089752D"/>
    <w:rsid w:val="008A2290"/>
    <w:rsid w:val="008A612F"/>
    <w:rsid w:val="008A6649"/>
    <w:rsid w:val="008B0ADF"/>
    <w:rsid w:val="008B108D"/>
    <w:rsid w:val="008B56EC"/>
    <w:rsid w:val="008B7F43"/>
    <w:rsid w:val="008C1167"/>
    <w:rsid w:val="008C2CD2"/>
    <w:rsid w:val="008C3D1A"/>
    <w:rsid w:val="008C581B"/>
    <w:rsid w:val="008C592C"/>
    <w:rsid w:val="008C730E"/>
    <w:rsid w:val="008D02CB"/>
    <w:rsid w:val="008D0687"/>
    <w:rsid w:val="008D17C3"/>
    <w:rsid w:val="008D2A71"/>
    <w:rsid w:val="008D5D22"/>
    <w:rsid w:val="008E1ABE"/>
    <w:rsid w:val="008E57F8"/>
    <w:rsid w:val="008E5BAC"/>
    <w:rsid w:val="008E7CBF"/>
    <w:rsid w:val="008F1FC0"/>
    <w:rsid w:val="008F4394"/>
    <w:rsid w:val="008F58AE"/>
    <w:rsid w:val="008F792F"/>
    <w:rsid w:val="008F7E72"/>
    <w:rsid w:val="00904EA2"/>
    <w:rsid w:val="00907897"/>
    <w:rsid w:val="009103EA"/>
    <w:rsid w:val="0091135C"/>
    <w:rsid w:val="00911532"/>
    <w:rsid w:val="00911C13"/>
    <w:rsid w:val="009121BE"/>
    <w:rsid w:val="00912841"/>
    <w:rsid w:val="00912E3B"/>
    <w:rsid w:val="009163FB"/>
    <w:rsid w:val="009166AD"/>
    <w:rsid w:val="009171D0"/>
    <w:rsid w:val="00920BBE"/>
    <w:rsid w:val="009265F2"/>
    <w:rsid w:val="009272EF"/>
    <w:rsid w:val="0092799F"/>
    <w:rsid w:val="00934AB6"/>
    <w:rsid w:val="00934F78"/>
    <w:rsid w:val="009355C5"/>
    <w:rsid w:val="00940B8A"/>
    <w:rsid w:val="0094250D"/>
    <w:rsid w:val="009429E4"/>
    <w:rsid w:val="00942A8E"/>
    <w:rsid w:val="009458E6"/>
    <w:rsid w:val="009463AD"/>
    <w:rsid w:val="00947559"/>
    <w:rsid w:val="00954F40"/>
    <w:rsid w:val="009578D9"/>
    <w:rsid w:val="00965D94"/>
    <w:rsid w:val="00967023"/>
    <w:rsid w:val="00967101"/>
    <w:rsid w:val="009739C4"/>
    <w:rsid w:val="00974C10"/>
    <w:rsid w:val="00975CCD"/>
    <w:rsid w:val="00980248"/>
    <w:rsid w:val="00980F2D"/>
    <w:rsid w:val="009819AD"/>
    <w:rsid w:val="009826A3"/>
    <w:rsid w:val="00984F3B"/>
    <w:rsid w:val="0098650F"/>
    <w:rsid w:val="00986CEB"/>
    <w:rsid w:val="009A3188"/>
    <w:rsid w:val="009A529B"/>
    <w:rsid w:val="009A71F6"/>
    <w:rsid w:val="009A7C8A"/>
    <w:rsid w:val="009A7FA6"/>
    <w:rsid w:val="009B1173"/>
    <w:rsid w:val="009B18DD"/>
    <w:rsid w:val="009B2EC5"/>
    <w:rsid w:val="009B3F80"/>
    <w:rsid w:val="009B5C3F"/>
    <w:rsid w:val="009B70EA"/>
    <w:rsid w:val="009C19B4"/>
    <w:rsid w:val="009C21BB"/>
    <w:rsid w:val="009C405B"/>
    <w:rsid w:val="009C42F7"/>
    <w:rsid w:val="009C581B"/>
    <w:rsid w:val="009C6B58"/>
    <w:rsid w:val="009C71B7"/>
    <w:rsid w:val="009D165F"/>
    <w:rsid w:val="009D1F64"/>
    <w:rsid w:val="009D2DA3"/>
    <w:rsid w:val="009D4A8D"/>
    <w:rsid w:val="009E13B4"/>
    <w:rsid w:val="009E4EA9"/>
    <w:rsid w:val="009E5901"/>
    <w:rsid w:val="009F202A"/>
    <w:rsid w:val="009F4820"/>
    <w:rsid w:val="009F5E76"/>
    <w:rsid w:val="009F65BA"/>
    <w:rsid w:val="009F6B80"/>
    <w:rsid w:val="009F6D23"/>
    <w:rsid w:val="00A06165"/>
    <w:rsid w:val="00A0658C"/>
    <w:rsid w:val="00A07242"/>
    <w:rsid w:val="00A07A54"/>
    <w:rsid w:val="00A10473"/>
    <w:rsid w:val="00A10BA1"/>
    <w:rsid w:val="00A10BDD"/>
    <w:rsid w:val="00A11D5F"/>
    <w:rsid w:val="00A1319C"/>
    <w:rsid w:val="00A15FB4"/>
    <w:rsid w:val="00A160F8"/>
    <w:rsid w:val="00A203B9"/>
    <w:rsid w:val="00A227EC"/>
    <w:rsid w:val="00A26A53"/>
    <w:rsid w:val="00A3339E"/>
    <w:rsid w:val="00A36B50"/>
    <w:rsid w:val="00A41155"/>
    <w:rsid w:val="00A41A46"/>
    <w:rsid w:val="00A42D6E"/>
    <w:rsid w:val="00A43539"/>
    <w:rsid w:val="00A4443B"/>
    <w:rsid w:val="00A46867"/>
    <w:rsid w:val="00A52F0F"/>
    <w:rsid w:val="00A54930"/>
    <w:rsid w:val="00A54A70"/>
    <w:rsid w:val="00A57412"/>
    <w:rsid w:val="00A608D6"/>
    <w:rsid w:val="00A60C65"/>
    <w:rsid w:val="00A61662"/>
    <w:rsid w:val="00A61D51"/>
    <w:rsid w:val="00A629F8"/>
    <w:rsid w:val="00A63422"/>
    <w:rsid w:val="00A6488A"/>
    <w:rsid w:val="00A65D59"/>
    <w:rsid w:val="00A713BE"/>
    <w:rsid w:val="00A806D0"/>
    <w:rsid w:val="00A80A2B"/>
    <w:rsid w:val="00A85024"/>
    <w:rsid w:val="00A86CEF"/>
    <w:rsid w:val="00A91489"/>
    <w:rsid w:val="00A92BAB"/>
    <w:rsid w:val="00A930FF"/>
    <w:rsid w:val="00A93109"/>
    <w:rsid w:val="00A9352F"/>
    <w:rsid w:val="00A94516"/>
    <w:rsid w:val="00A9633E"/>
    <w:rsid w:val="00A96A30"/>
    <w:rsid w:val="00AA071D"/>
    <w:rsid w:val="00AA404D"/>
    <w:rsid w:val="00AA485A"/>
    <w:rsid w:val="00AA5047"/>
    <w:rsid w:val="00AA5219"/>
    <w:rsid w:val="00AA67E5"/>
    <w:rsid w:val="00AB218C"/>
    <w:rsid w:val="00AB338F"/>
    <w:rsid w:val="00AB6893"/>
    <w:rsid w:val="00AC12C8"/>
    <w:rsid w:val="00AC1845"/>
    <w:rsid w:val="00AC3177"/>
    <w:rsid w:val="00AC5C77"/>
    <w:rsid w:val="00AC6831"/>
    <w:rsid w:val="00AC7A33"/>
    <w:rsid w:val="00AD0692"/>
    <w:rsid w:val="00AD2396"/>
    <w:rsid w:val="00AD2D78"/>
    <w:rsid w:val="00AD3715"/>
    <w:rsid w:val="00AD443A"/>
    <w:rsid w:val="00AD5DC2"/>
    <w:rsid w:val="00AD708E"/>
    <w:rsid w:val="00AE03E5"/>
    <w:rsid w:val="00AE0C17"/>
    <w:rsid w:val="00AE4109"/>
    <w:rsid w:val="00AE6BA3"/>
    <w:rsid w:val="00AF0A78"/>
    <w:rsid w:val="00AF0B40"/>
    <w:rsid w:val="00AF0DDF"/>
    <w:rsid w:val="00AF3AAE"/>
    <w:rsid w:val="00B0229D"/>
    <w:rsid w:val="00B027AC"/>
    <w:rsid w:val="00B04F9B"/>
    <w:rsid w:val="00B136B6"/>
    <w:rsid w:val="00B1376F"/>
    <w:rsid w:val="00B141DA"/>
    <w:rsid w:val="00B15011"/>
    <w:rsid w:val="00B1722D"/>
    <w:rsid w:val="00B17868"/>
    <w:rsid w:val="00B2012D"/>
    <w:rsid w:val="00B2315D"/>
    <w:rsid w:val="00B24787"/>
    <w:rsid w:val="00B2655E"/>
    <w:rsid w:val="00B27F0F"/>
    <w:rsid w:val="00B30339"/>
    <w:rsid w:val="00B306D2"/>
    <w:rsid w:val="00B31075"/>
    <w:rsid w:val="00B33773"/>
    <w:rsid w:val="00B34419"/>
    <w:rsid w:val="00B34CDE"/>
    <w:rsid w:val="00B354F6"/>
    <w:rsid w:val="00B40919"/>
    <w:rsid w:val="00B423CC"/>
    <w:rsid w:val="00B4333E"/>
    <w:rsid w:val="00B46F69"/>
    <w:rsid w:val="00B51B11"/>
    <w:rsid w:val="00B52F34"/>
    <w:rsid w:val="00B5611A"/>
    <w:rsid w:val="00B6035A"/>
    <w:rsid w:val="00B62644"/>
    <w:rsid w:val="00B64B8E"/>
    <w:rsid w:val="00B65DC9"/>
    <w:rsid w:val="00B66254"/>
    <w:rsid w:val="00B71CBB"/>
    <w:rsid w:val="00B7500E"/>
    <w:rsid w:val="00B76719"/>
    <w:rsid w:val="00B83071"/>
    <w:rsid w:val="00B8640F"/>
    <w:rsid w:val="00B86B5E"/>
    <w:rsid w:val="00B86E16"/>
    <w:rsid w:val="00B917B4"/>
    <w:rsid w:val="00B9349C"/>
    <w:rsid w:val="00B97D8D"/>
    <w:rsid w:val="00BA027E"/>
    <w:rsid w:val="00BA0F63"/>
    <w:rsid w:val="00BA1413"/>
    <w:rsid w:val="00BA25A8"/>
    <w:rsid w:val="00BA29EE"/>
    <w:rsid w:val="00BA3E22"/>
    <w:rsid w:val="00BA628F"/>
    <w:rsid w:val="00BA6D78"/>
    <w:rsid w:val="00BA7420"/>
    <w:rsid w:val="00BB0508"/>
    <w:rsid w:val="00BB0762"/>
    <w:rsid w:val="00BB091F"/>
    <w:rsid w:val="00BB1CA7"/>
    <w:rsid w:val="00BB2A08"/>
    <w:rsid w:val="00BB2BD7"/>
    <w:rsid w:val="00BB3CDD"/>
    <w:rsid w:val="00BB6B0C"/>
    <w:rsid w:val="00BC2428"/>
    <w:rsid w:val="00BC284A"/>
    <w:rsid w:val="00BC2D71"/>
    <w:rsid w:val="00BD0102"/>
    <w:rsid w:val="00BD096D"/>
    <w:rsid w:val="00BD1965"/>
    <w:rsid w:val="00BD57D5"/>
    <w:rsid w:val="00BD69FF"/>
    <w:rsid w:val="00BD796A"/>
    <w:rsid w:val="00BE3C2F"/>
    <w:rsid w:val="00BE42DA"/>
    <w:rsid w:val="00BE5223"/>
    <w:rsid w:val="00BF0E81"/>
    <w:rsid w:val="00BF0F84"/>
    <w:rsid w:val="00BF4EC9"/>
    <w:rsid w:val="00BF5B62"/>
    <w:rsid w:val="00BF7649"/>
    <w:rsid w:val="00C00DF4"/>
    <w:rsid w:val="00C00EA5"/>
    <w:rsid w:val="00C02F5E"/>
    <w:rsid w:val="00C06D3B"/>
    <w:rsid w:val="00C0708C"/>
    <w:rsid w:val="00C14749"/>
    <w:rsid w:val="00C14BAA"/>
    <w:rsid w:val="00C1608F"/>
    <w:rsid w:val="00C17C7C"/>
    <w:rsid w:val="00C314AF"/>
    <w:rsid w:val="00C35F0E"/>
    <w:rsid w:val="00C35F31"/>
    <w:rsid w:val="00C36777"/>
    <w:rsid w:val="00C37364"/>
    <w:rsid w:val="00C418DB"/>
    <w:rsid w:val="00C42182"/>
    <w:rsid w:val="00C43F94"/>
    <w:rsid w:val="00C47AE1"/>
    <w:rsid w:val="00C561CC"/>
    <w:rsid w:val="00C6156C"/>
    <w:rsid w:val="00C6629E"/>
    <w:rsid w:val="00C81D3C"/>
    <w:rsid w:val="00C850F9"/>
    <w:rsid w:val="00C918B6"/>
    <w:rsid w:val="00C921D5"/>
    <w:rsid w:val="00C92BDD"/>
    <w:rsid w:val="00C96F25"/>
    <w:rsid w:val="00C97D25"/>
    <w:rsid w:val="00CA3DEE"/>
    <w:rsid w:val="00CA556F"/>
    <w:rsid w:val="00CB38F3"/>
    <w:rsid w:val="00CB41B2"/>
    <w:rsid w:val="00CB4203"/>
    <w:rsid w:val="00CB467C"/>
    <w:rsid w:val="00CB4EA6"/>
    <w:rsid w:val="00CB5DF8"/>
    <w:rsid w:val="00CC30B7"/>
    <w:rsid w:val="00CC5678"/>
    <w:rsid w:val="00CC576B"/>
    <w:rsid w:val="00CC5991"/>
    <w:rsid w:val="00CD2774"/>
    <w:rsid w:val="00CD3ECD"/>
    <w:rsid w:val="00CD5B03"/>
    <w:rsid w:val="00CD5DAE"/>
    <w:rsid w:val="00CE3313"/>
    <w:rsid w:val="00CE43A6"/>
    <w:rsid w:val="00CF15C1"/>
    <w:rsid w:val="00CF30FA"/>
    <w:rsid w:val="00CF3B86"/>
    <w:rsid w:val="00CF4594"/>
    <w:rsid w:val="00CF48FD"/>
    <w:rsid w:val="00CF4B9C"/>
    <w:rsid w:val="00CF5E98"/>
    <w:rsid w:val="00CF7A89"/>
    <w:rsid w:val="00D077DA"/>
    <w:rsid w:val="00D12CE1"/>
    <w:rsid w:val="00D179B9"/>
    <w:rsid w:val="00D200B8"/>
    <w:rsid w:val="00D204F0"/>
    <w:rsid w:val="00D21539"/>
    <w:rsid w:val="00D2165E"/>
    <w:rsid w:val="00D2196F"/>
    <w:rsid w:val="00D23A31"/>
    <w:rsid w:val="00D24F1C"/>
    <w:rsid w:val="00D266D8"/>
    <w:rsid w:val="00D268E0"/>
    <w:rsid w:val="00D32093"/>
    <w:rsid w:val="00D33341"/>
    <w:rsid w:val="00D342D2"/>
    <w:rsid w:val="00D34484"/>
    <w:rsid w:val="00D348FA"/>
    <w:rsid w:val="00D35818"/>
    <w:rsid w:val="00D35AA0"/>
    <w:rsid w:val="00D36F15"/>
    <w:rsid w:val="00D371E4"/>
    <w:rsid w:val="00D41919"/>
    <w:rsid w:val="00D422C0"/>
    <w:rsid w:val="00D42420"/>
    <w:rsid w:val="00D53C55"/>
    <w:rsid w:val="00D548CD"/>
    <w:rsid w:val="00D550E1"/>
    <w:rsid w:val="00D560CC"/>
    <w:rsid w:val="00D57290"/>
    <w:rsid w:val="00D60918"/>
    <w:rsid w:val="00D62842"/>
    <w:rsid w:val="00D664E4"/>
    <w:rsid w:val="00D71368"/>
    <w:rsid w:val="00D74CA5"/>
    <w:rsid w:val="00D76CF2"/>
    <w:rsid w:val="00D8695D"/>
    <w:rsid w:val="00D9005B"/>
    <w:rsid w:val="00D91A60"/>
    <w:rsid w:val="00D91AC5"/>
    <w:rsid w:val="00D94BB8"/>
    <w:rsid w:val="00D95930"/>
    <w:rsid w:val="00D95C9B"/>
    <w:rsid w:val="00DA1CAC"/>
    <w:rsid w:val="00DA4183"/>
    <w:rsid w:val="00DA51F5"/>
    <w:rsid w:val="00DA781B"/>
    <w:rsid w:val="00DA7DA1"/>
    <w:rsid w:val="00DB0F64"/>
    <w:rsid w:val="00DB50E3"/>
    <w:rsid w:val="00DB52DF"/>
    <w:rsid w:val="00DC048A"/>
    <w:rsid w:val="00DC3828"/>
    <w:rsid w:val="00DC3CD3"/>
    <w:rsid w:val="00DD2400"/>
    <w:rsid w:val="00DD38F7"/>
    <w:rsid w:val="00DD5AF7"/>
    <w:rsid w:val="00DE0BB4"/>
    <w:rsid w:val="00DE18EA"/>
    <w:rsid w:val="00DE195A"/>
    <w:rsid w:val="00DE2FF6"/>
    <w:rsid w:val="00DE4C32"/>
    <w:rsid w:val="00DE6301"/>
    <w:rsid w:val="00DE674B"/>
    <w:rsid w:val="00DE7DB4"/>
    <w:rsid w:val="00DF17E5"/>
    <w:rsid w:val="00DF5074"/>
    <w:rsid w:val="00DF65CC"/>
    <w:rsid w:val="00DF680C"/>
    <w:rsid w:val="00DF690A"/>
    <w:rsid w:val="00DF7429"/>
    <w:rsid w:val="00DF7737"/>
    <w:rsid w:val="00E03A85"/>
    <w:rsid w:val="00E03C9B"/>
    <w:rsid w:val="00E05019"/>
    <w:rsid w:val="00E10348"/>
    <w:rsid w:val="00E124C4"/>
    <w:rsid w:val="00E16529"/>
    <w:rsid w:val="00E16549"/>
    <w:rsid w:val="00E20C7F"/>
    <w:rsid w:val="00E23107"/>
    <w:rsid w:val="00E23EEA"/>
    <w:rsid w:val="00E26570"/>
    <w:rsid w:val="00E27B25"/>
    <w:rsid w:val="00E30603"/>
    <w:rsid w:val="00E32434"/>
    <w:rsid w:val="00E35809"/>
    <w:rsid w:val="00E35897"/>
    <w:rsid w:val="00E3681F"/>
    <w:rsid w:val="00E36AF5"/>
    <w:rsid w:val="00E36C0C"/>
    <w:rsid w:val="00E40B09"/>
    <w:rsid w:val="00E42C6A"/>
    <w:rsid w:val="00E434F5"/>
    <w:rsid w:val="00E45326"/>
    <w:rsid w:val="00E515A7"/>
    <w:rsid w:val="00E53429"/>
    <w:rsid w:val="00E536F9"/>
    <w:rsid w:val="00E54D14"/>
    <w:rsid w:val="00E55178"/>
    <w:rsid w:val="00E5580C"/>
    <w:rsid w:val="00E6175C"/>
    <w:rsid w:val="00E735B8"/>
    <w:rsid w:val="00E747FB"/>
    <w:rsid w:val="00E7589F"/>
    <w:rsid w:val="00E83976"/>
    <w:rsid w:val="00E8433C"/>
    <w:rsid w:val="00E85A73"/>
    <w:rsid w:val="00E90879"/>
    <w:rsid w:val="00E9455C"/>
    <w:rsid w:val="00E94952"/>
    <w:rsid w:val="00E95DE2"/>
    <w:rsid w:val="00EA0C47"/>
    <w:rsid w:val="00EA1523"/>
    <w:rsid w:val="00EA161E"/>
    <w:rsid w:val="00EA18B0"/>
    <w:rsid w:val="00EA3B75"/>
    <w:rsid w:val="00EA554E"/>
    <w:rsid w:val="00EA59A8"/>
    <w:rsid w:val="00EB07B6"/>
    <w:rsid w:val="00EB0D90"/>
    <w:rsid w:val="00EB3BD0"/>
    <w:rsid w:val="00EB7675"/>
    <w:rsid w:val="00EC14C9"/>
    <w:rsid w:val="00EC159B"/>
    <w:rsid w:val="00EC5030"/>
    <w:rsid w:val="00ED1A18"/>
    <w:rsid w:val="00ED1F64"/>
    <w:rsid w:val="00ED38F8"/>
    <w:rsid w:val="00ED3BFB"/>
    <w:rsid w:val="00ED7CB1"/>
    <w:rsid w:val="00EE03E8"/>
    <w:rsid w:val="00EE384B"/>
    <w:rsid w:val="00EE6036"/>
    <w:rsid w:val="00EE6A71"/>
    <w:rsid w:val="00EF0E7D"/>
    <w:rsid w:val="00EF1D8F"/>
    <w:rsid w:val="00EF2197"/>
    <w:rsid w:val="00EF27EE"/>
    <w:rsid w:val="00EF6281"/>
    <w:rsid w:val="00F03049"/>
    <w:rsid w:val="00F03357"/>
    <w:rsid w:val="00F04BC0"/>
    <w:rsid w:val="00F05D06"/>
    <w:rsid w:val="00F07EF6"/>
    <w:rsid w:val="00F121BC"/>
    <w:rsid w:val="00F130BB"/>
    <w:rsid w:val="00F16B99"/>
    <w:rsid w:val="00F170B7"/>
    <w:rsid w:val="00F218A2"/>
    <w:rsid w:val="00F260A6"/>
    <w:rsid w:val="00F27BB5"/>
    <w:rsid w:val="00F325B5"/>
    <w:rsid w:val="00F354DC"/>
    <w:rsid w:val="00F37A76"/>
    <w:rsid w:val="00F4024B"/>
    <w:rsid w:val="00F4233C"/>
    <w:rsid w:val="00F42E4A"/>
    <w:rsid w:val="00F43056"/>
    <w:rsid w:val="00F44212"/>
    <w:rsid w:val="00F4676B"/>
    <w:rsid w:val="00F46B3B"/>
    <w:rsid w:val="00F46D17"/>
    <w:rsid w:val="00F46F05"/>
    <w:rsid w:val="00F46F30"/>
    <w:rsid w:val="00F472F1"/>
    <w:rsid w:val="00F47BA7"/>
    <w:rsid w:val="00F52EA2"/>
    <w:rsid w:val="00F57639"/>
    <w:rsid w:val="00F61E10"/>
    <w:rsid w:val="00F63F10"/>
    <w:rsid w:val="00F64877"/>
    <w:rsid w:val="00F64BC2"/>
    <w:rsid w:val="00F64C04"/>
    <w:rsid w:val="00F705AF"/>
    <w:rsid w:val="00F71D16"/>
    <w:rsid w:val="00F737E2"/>
    <w:rsid w:val="00F7544C"/>
    <w:rsid w:val="00F76233"/>
    <w:rsid w:val="00F77B65"/>
    <w:rsid w:val="00F81C43"/>
    <w:rsid w:val="00F848D9"/>
    <w:rsid w:val="00F861F0"/>
    <w:rsid w:val="00F86221"/>
    <w:rsid w:val="00F8688A"/>
    <w:rsid w:val="00F901DC"/>
    <w:rsid w:val="00F91A84"/>
    <w:rsid w:val="00F92334"/>
    <w:rsid w:val="00F936AA"/>
    <w:rsid w:val="00F94082"/>
    <w:rsid w:val="00F95DA0"/>
    <w:rsid w:val="00F9664A"/>
    <w:rsid w:val="00F973DD"/>
    <w:rsid w:val="00F9789E"/>
    <w:rsid w:val="00F97999"/>
    <w:rsid w:val="00FA4382"/>
    <w:rsid w:val="00FA4931"/>
    <w:rsid w:val="00FA76C1"/>
    <w:rsid w:val="00FA7986"/>
    <w:rsid w:val="00FB0E13"/>
    <w:rsid w:val="00FB3A27"/>
    <w:rsid w:val="00FB3CF7"/>
    <w:rsid w:val="00FB782D"/>
    <w:rsid w:val="00FC0574"/>
    <w:rsid w:val="00FC125F"/>
    <w:rsid w:val="00FC1B68"/>
    <w:rsid w:val="00FC264C"/>
    <w:rsid w:val="00FC67EE"/>
    <w:rsid w:val="00FC7A7F"/>
    <w:rsid w:val="00FC7C72"/>
    <w:rsid w:val="00FD12CF"/>
    <w:rsid w:val="00FD244D"/>
    <w:rsid w:val="00FE0BDD"/>
    <w:rsid w:val="00FE11C9"/>
    <w:rsid w:val="00FE4D1A"/>
    <w:rsid w:val="00FE7C0C"/>
    <w:rsid w:val="00FF4C85"/>
    <w:rsid w:val="00FF51EF"/>
    <w:rsid w:val="00FF55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41"/>
    <o:shapelayout v:ext="edit">
      <o:idmap v:ext="edit" data="1"/>
    </o:shapelayout>
  </w:shapeDefaults>
  <w:decimalSymbol w:val=","/>
  <w:listSeparator w:val=";"/>
  <w14:defaultImageDpi w14:val="0"/>
  <w15:docId w15:val="{BDE7BD06-B924-4139-B764-576D338F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sz w:val="24"/>
        <w:szCs w:val="24"/>
        <w:lang w:val="pt-BR" w:eastAsia="pt-BR" w:bidi="ar-SA"/>
      </w:rPr>
    </w:rPrDefault>
    <w:pPrDefault>
      <w:pPr>
        <w:spacing w:before="240" w:line="360" w:lineRule="auto"/>
      </w:pPr>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qFormat="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Default Paragraph Font" w:semiHidden="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C264C"/>
  </w:style>
  <w:style w:type="paragraph" w:styleId="Ttulo1">
    <w:name w:val="heading 1"/>
    <w:next w:val="Corpodetexto"/>
    <w:link w:val="Ttulo1Char"/>
    <w:qFormat/>
    <w:rsid w:val="00446AF3"/>
    <w:pPr>
      <w:keepNext/>
      <w:numPr>
        <w:numId w:val="4"/>
      </w:numPr>
      <w:ind w:right="198"/>
      <w:contextualSpacing/>
      <w:outlineLvl w:val="0"/>
    </w:pPr>
    <w:rPr>
      <w:rFonts w:eastAsia="Times New Roman" w:cs="Arial"/>
      <w:b/>
      <w:bCs/>
      <w:caps/>
    </w:rPr>
  </w:style>
  <w:style w:type="paragraph" w:styleId="Ttulo2">
    <w:name w:val="heading 2"/>
    <w:basedOn w:val="Ttulo1"/>
    <w:next w:val="Corpodetexto"/>
    <w:link w:val="Ttulo2Char"/>
    <w:qFormat/>
    <w:rsid w:val="0058783C"/>
    <w:pPr>
      <w:numPr>
        <w:ilvl w:val="1"/>
      </w:numPr>
      <w:tabs>
        <w:tab w:val="left" w:pos="142"/>
      </w:tabs>
      <w:spacing w:line="240" w:lineRule="auto"/>
      <w:jc w:val="both"/>
      <w:outlineLvl w:val="1"/>
    </w:pPr>
    <w:rPr>
      <w:caps w:val="0"/>
      <w:szCs w:val="20"/>
    </w:rPr>
  </w:style>
  <w:style w:type="paragraph" w:styleId="Ttulo3">
    <w:name w:val="heading 3"/>
    <w:basedOn w:val="Ttulo2"/>
    <w:next w:val="Corpodetexto"/>
    <w:link w:val="Ttulo3Char"/>
    <w:qFormat/>
    <w:rsid w:val="009B2EC5"/>
    <w:pPr>
      <w:numPr>
        <w:ilvl w:val="2"/>
      </w:numPr>
      <w:outlineLvl w:val="2"/>
    </w:pPr>
  </w:style>
  <w:style w:type="paragraph" w:styleId="Ttulo4">
    <w:name w:val="heading 4"/>
    <w:basedOn w:val="Ttulo3"/>
    <w:next w:val="Normal"/>
    <w:link w:val="Ttulo4Char"/>
    <w:rsid w:val="009B2EC5"/>
    <w:pPr>
      <w:numPr>
        <w:ilvl w:val="3"/>
      </w:numPr>
      <w:outlineLvl w:val="3"/>
    </w:pPr>
  </w:style>
  <w:style w:type="paragraph" w:styleId="Ttulo5">
    <w:name w:val="heading 5"/>
    <w:basedOn w:val="Normal"/>
    <w:next w:val="Normal"/>
    <w:link w:val="Ttulo5Char"/>
    <w:uiPriority w:val="99"/>
    <w:semiHidden/>
    <w:pPr>
      <w:keepNext/>
      <w:outlineLvl w:val="4"/>
    </w:pPr>
    <w:rPr>
      <w:rFonts w:cs="Arial"/>
      <w:b/>
      <w:bCs/>
    </w:rPr>
  </w:style>
  <w:style w:type="paragraph" w:styleId="Ttulo6">
    <w:name w:val="heading 6"/>
    <w:basedOn w:val="Normal"/>
    <w:next w:val="Normal"/>
    <w:link w:val="Ttulo6Char"/>
    <w:uiPriority w:val="99"/>
    <w:semiHidden/>
    <w:pPr>
      <w:keepNext/>
      <w:ind w:left="-68"/>
      <w:outlineLvl w:val="5"/>
    </w:pPr>
    <w:rPr>
      <w:b/>
      <w:bCs/>
      <w:sz w:val="12"/>
      <w:szCs w:val="1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07954"/>
    <w:rPr>
      <w:rFonts w:eastAsia="Times New Roman" w:cs="Arial"/>
      <w:b/>
      <w:bCs/>
      <w:caps/>
    </w:rPr>
  </w:style>
  <w:style w:type="character" w:customStyle="1" w:styleId="Ttulo2Char">
    <w:name w:val="Título 2 Char"/>
    <w:basedOn w:val="Fontepargpadro"/>
    <w:link w:val="Ttulo2"/>
    <w:rsid w:val="00707954"/>
    <w:rPr>
      <w:rFonts w:eastAsia="Times New Roman" w:cs="Arial"/>
      <w:b/>
      <w:bCs/>
      <w:szCs w:val="20"/>
    </w:rPr>
  </w:style>
  <w:style w:type="character" w:customStyle="1" w:styleId="Ttulo3Char">
    <w:name w:val="Título 3 Char"/>
    <w:basedOn w:val="Fontepargpadro"/>
    <w:link w:val="Ttulo3"/>
    <w:rsid w:val="00707954"/>
    <w:rPr>
      <w:rFonts w:eastAsia="Times New Roman" w:cs="Arial"/>
      <w:b/>
      <w:bCs/>
      <w:szCs w:val="20"/>
    </w:rPr>
  </w:style>
  <w:style w:type="character" w:customStyle="1" w:styleId="Ttulo4Char">
    <w:name w:val="Título 4 Char"/>
    <w:basedOn w:val="Fontepargpadro"/>
    <w:link w:val="Ttulo4"/>
    <w:rsid w:val="00707954"/>
    <w:rPr>
      <w:rFonts w:eastAsia="Times New Roman" w:cs="Arial"/>
      <w:b/>
      <w:bCs/>
      <w:szCs w:val="20"/>
    </w:rPr>
  </w:style>
  <w:style w:type="character" w:customStyle="1" w:styleId="Ttulo5Char">
    <w:name w:val="Título 5 Char"/>
    <w:basedOn w:val="Fontepargpadro"/>
    <w:link w:val="Ttulo5"/>
    <w:uiPriority w:val="99"/>
    <w:semiHidden/>
    <w:rsid w:val="004B5FEC"/>
    <w:rPr>
      <w:rFonts w:ascii="Arial" w:hAnsi="Arial" w:cs="Arial"/>
      <w:b/>
      <w:bCs/>
      <w:sz w:val="24"/>
      <w:szCs w:val="24"/>
    </w:rPr>
  </w:style>
  <w:style w:type="character" w:customStyle="1" w:styleId="Ttulo6Char">
    <w:name w:val="Título 6 Char"/>
    <w:basedOn w:val="Fontepargpadro"/>
    <w:link w:val="Ttulo6"/>
    <w:uiPriority w:val="99"/>
    <w:semiHidden/>
    <w:rsid w:val="004B5FEC"/>
    <w:rPr>
      <w:rFonts w:ascii="Arial" w:hAnsi="Arial" w:cs="Times New Roman"/>
      <w:b/>
      <w:bCs/>
      <w:sz w:val="12"/>
      <w:szCs w:val="12"/>
    </w:rPr>
  </w:style>
  <w:style w:type="paragraph" w:styleId="Cabealho">
    <w:name w:val="header"/>
    <w:link w:val="CabealhoChar"/>
    <w:uiPriority w:val="99"/>
    <w:qFormat/>
    <w:rsid w:val="0058783C"/>
    <w:pPr>
      <w:tabs>
        <w:tab w:val="left" w:pos="8040"/>
      </w:tabs>
      <w:spacing w:before="0" w:line="240" w:lineRule="auto"/>
      <w:ind w:left="142" w:right="-1"/>
      <w:jc w:val="both"/>
    </w:pPr>
    <w:rPr>
      <w:rFonts w:eastAsia="Times New Roman" w:cs="Arial"/>
      <w:b/>
    </w:rPr>
  </w:style>
  <w:style w:type="character" w:customStyle="1" w:styleId="CabealhoChar">
    <w:name w:val="Cabeçalho Char"/>
    <w:basedOn w:val="Fontepargpadro"/>
    <w:link w:val="Cabealho"/>
    <w:uiPriority w:val="99"/>
    <w:rsid w:val="0058783C"/>
    <w:rPr>
      <w:rFonts w:eastAsia="Times New Roman" w:cs="Arial"/>
      <w:b/>
    </w:rPr>
  </w:style>
  <w:style w:type="paragraph" w:styleId="Rodap">
    <w:name w:val="footer"/>
    <w:basedOn w:val="Normal"/>
    <w:link w:val="RodapChar"/>
    <w:uiPriority w:val="99"/>
    <w:rsid w:val="006376F2"/>
    <w:pPr>
      <w:tabs>
        <w:tab w:val="left" w:pos="9639"/>
      </w:tabs>
      <w:spacing w:before="0" w:line="240" w:lineRule="auto"/>
      <w:ind w:left="176"/>
    </w:pPr>
    <w:rPr>
      <w:rFonts w:ascii="Times New Roman" w:hAnsi="Times New Roman"/>
      <w:sz w:val="16"/>
      <w:szCs w:val="16"/>
    </w:rPr>
  </w:style>
  <w:style w:type="character" w:customStyle="1" w:styleId="RodapChar">
    <w:name w:val="Rodapé Char"/>
    <w:basedOn w:val="Fontepargpadro"/>
    <w:link w:val="Rodap"/>
    <w:uiPriority w:val="99"/>
    <w:rsid w:val="006376F2"/>
    <w:rPr>
      <w:rFonts w:ascii="Times New Roman" w:hAnsi="Times New Roman"/>
      <w:sz w:val="16"/>
      <w:szCs w:val="16"/>
    </w:rPr>
  </w:style>
  <w:style w:type="character" w:styleId="Nmerodepgina">
    <w:name w:val="page number"/>
    <w:uiPriority w:val="99"/>
    <w:rsid w:val="006B5140"/>
    <w:rPr>
      <w:rFonts w:ascii="Times New Roman" w:hAnsi="Times New Roman" w:cs="Arial"/>
      <w:sz w:val="20"/>
      <w:szCs w:val="16"/>
    </w:rPr>
  </w:style>
  <w:style w:type="paragraph" w:styleId="Assinatura">
    <w:name w:val="Signature"/>
    <w:link w:val="AssinaturaChar"/>
    <w:uiPriority w:val="99"/>
    <w:rsid w:val="0058783C"/>
    <w:pPr>
      <w:adjustRightInd w:val="0"/>
      <w:spacing w:before="0" w:line="240" w:lineRule="auto"/>
      <w:jc w:val="center"/>
    </w:pPr>
    <w:rPr>
      <w:rFonts w:cs="Arial"/>
      <w:b/>
    </w:rPr>
  </w:style>
  <w:style w:type="character" w:customStyle="1" w:styleId="AssinaturaChar">
    <w:name w:val="Assinatura Char"/>
    <w:basedOn w:val="Fontepargpadro"/>
    <w:link w:val="Assinatura"/>
    <w:uiPriority w:val="99"/>
    <w:rsid w:val="0058783C"/>
    <w:rPr>
      <w:rFonts w:cs="Arial"/>
      <w:b/>
    </w:rPr>
  </w:style>
  <w:style w:type="paragraph" w:styleId="Data">
    <w:name w:val="Date"/>
    <w:basedOn w:val="Normal"/>
    <w:next w:val="Normal"/>
    <w:link w:val="DataChar"/>
    <w:uiPriority w:val="99"/>
    <w:rsid w:val="009B2EC5"/>
    <w:pPr>
      <w:adjustRightInd w:val="0"/>
      <w:spacing w:before="120"/>
      <w:ind w:right="-1"/>
      <w:jc w:val="center"/>
    </w:pPr>
    <w:rPr>
      <w:rFonts w:eastAsia="SimSun" w:cs="Arial"/>
      <w:bCs/>
      <w:iCs/>
      <w:lang w:eastAsia="ar-SA"/>
    </w:rPr>
  </w:style>
  <w:style w:type="character" w:customStyle="1" w:styleId="DataChar">
    <w:name w:val="Data Char"/>
    <w:basedOn w:val="Fontepargpadro"/>
    <w:link w:val="Data"/>
    <w:uiPriority w:val="99"/>
    <w:rsid w:val="009B2EC5"/>
    <w:rPr>
      <w:rFonts w:ascii="Arial" w:eastAsia="SimSun" w:hAnsi="Arial" w:cs="Arial"/>
      <w:bCs/>
      <w:iCs/>
      <w:sz w:val="24"/>
      <w:szCs w:val="24"/>
      <w:lang w:eastAsia="ar-SA"/>
    </w:rPr>
  </w:style>
  <w:style w:type="paragraph" w:customStyle="1" w:styleId="SubtituloManif">
    <w:name w:val="Subtitulo Manif"/>
    <w:basedOn w:val="Normal"/>
    <w:next w:val="Corpodetexto"/>
    <w:link w:val="SubtituloManifChar"/>
    <w:uiPriority w:val="1"/>
    <w:qFormat/>
    <w:rsid w:val="009B2EC5"/>
    <w:pPr>
      <w:ind w:left="142" w:right="708"/>
      <w:jc w:val="both"/>
    </w:pPr>
    <w:rPr>
      <w:rFonts w:eastAsia="SimSun"/>
      <w:szCs w:val="20"/>
      <w:u w:val="single"/>
      <w:lang w:eastAsia="ar-SA"/>
    </w:rPr>
  </w:style>
  <w:style w:type="paragraph" w:styleId="Corpodetexto">
    <w:name w:val="Body Text"/>
    <w:basedOn w:val="Normal"/>
    <w:link w:val="CorpodetextoChar"/>
    <w:qFormat/>
    <w:rsid w:val="0072243F"/>
  </w:style>
  <w:style w:type="character" w:customStyle="1" w:styleId="CorpodetextoChar">
    <w:name w:val="Corpo de texto Char"/>
    <w:basedOn w:val="Fontepargpadro"/>
    <w:link w:val="Corpodetexto"/>
    <w:rsid w:val="0072243F"/>
  </w:style>
  <w:style w:type="character" w:customStyle="1" w:styleId="SubtituloManifChar">
    <w:name w:val="Subtitulo Manif Char"/>
    <w:basedOn w:val="Fontepargpadro"/>
    <w:link w:val="SubtituloManif"/>
    <w:uiPriority w:val="1"/>
    <w:rsid w:val="00707954"/>
    <w:rPr>
      <w:rFonts w:eastAsia="SimSun"/>
      <w:szCs w:val="20"/>
      <w:u w:val="single"/>
      <w:lang w:eastAsia="ar-SA"/>
    </w:rPr>
  </w:style>
  <w:style w:type="paragraph" w:customStyle="1" w:styleId="Itemizao">
    <w:name w:val="Itemização"/>
    <w:uiPriority w:val="2"/>
    <w:qFormat/>
    <w:rsid w:val="00C96F25"/>
    <w:pPr>
      <w:numPr>
        <w:numId w:val="3"/>
      </w:numPr>
      <w:ind w:left="426" w:hanging="284"/>
      <w:jc w:val="both"/>
    </w:pPr>
    <w:rPr>
      <w:rFonts w:eastAsia="Times New Roman"/>
      <w:szCs w:val="20"/>
    </w:rPr>
  </w:style>
  <w:style w:type="table" w:styleId="Tabelacomgrade">
    <w:name w:val="Table Grid"/>
    <w:basedOn w:val="Tabelanormal"/>
    <w:rsid w:val="00A96A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Manifestacao">
    <w:name w:val="Item Manifestacao"/>
    <w:next w:val="Corpodetexto"/>
    <w:link w:val="ItemManifestacaoChar"/>
    <w:uiPriority w:val="1"/>
    <w:qFormat/>
    <w:rsid w:val="00C96F25"/>
    <w:pPr>
      <w:numPr>
        <w:numId w:val="14"/>
      </w:numPr>
      <w:tabs>
        <w:tab w:val="left" w:pos="567"/>
      </w:tabs>
      <w:spacing w:line="240" w:lineRule="auto"/>
      <w:ind w:left="142" w:right="198" w:firstLine="0"/>
      <w:outlineLvl w:val="1"/>
    </w:pPr>
    <w:rPr>
      <w:rFonts w:eastAsia="Times New Roman" w:cs="Times New Roman"/>
      <w:b/>
      <w:szCs w:val="20"/>
    </w:rPr>
  </w:style>
  <w:style w:type="paragraph" w:styleId="Textodebalo">
    <w:name w:val="Balloon Text"/>
    <w:basedOn w:val="Normal"/>
    <w:link w:val="TextodebaloChar"/>
    <w:uiPriority w:val="99"/>
    <w:semiHidden/>
    <w:unhideWhenUsed/>
    <w:rsid w:val="005338CA"/>
    <w:rPr>
      <w:rFonts w:ascii="Tahoma" w:hAnsi="Tahoma" w:cs="Tahoma"/>
      <w:sz w:val="16"/>
      <w:szCs w:val="16"/>
    </w:rPr>
  </w:style>
  <w:style w:type="character" w:customStyle="1" w:styleId="TextodebaloChar">
    <w:name w:val="Texto de balão Char"/>
    <w:basedOn w:val="Fontepargpadro"/>
    <w:link w:val="Textodebalo"/>
    <w:uiPriority w:val="99"/>
    <w:semiHidden/>
    <w:rsid w:val="005338CA"/>
    <w:rPr>
      <w:rFonts w:ascii="Tahoma" w:hAnsi="Tahoma" w:cs="Tahoma"/>
      <w:sz w:val="16"/>
      <w:szCs w:val="16"/>
    </w:rPr>
  </w:style>
  <w:style w:type="character" w:customStyle="1" w:styleId="ItemManifestacaoChar">
    <w:name w:val="Item Manifestacao Char"/>
    <w:basedOn w:val="CorpodetextoChar"/>
    <w:link w:val="ItemManifestacao"/>
    <w:uiPriority w:val="1"/>
    <w:rsid w:val="00C96F25"/>
    <w:rPr>
      <w:rFonts w:eastAsia="Times New Roman" w:cs="Times New Roman"/>
      <w:b/>
      <w:szCs w:val="20"/>
    </w:rPr>
  </w:style>
  <w:style w:type="paragraph" w:customStyle="1" w:styleId="Concluses">
    <w:name w:val="Conclusões"/>
    <w:basedOn w:val="Ttulo2"/>
    <w:link w:val="ConclusesChar"/>
    <w:uiPriority w:val="1"/>
    <w:qFormat/>
    <w:rsid w:val="00C96F25"/>
    <w:rPr>
      <w:b w:val="0"/>
    </w:rPr>
  </w:style>
  <w:style w:type="character" w:customStyle="1" w:styleId="ConclusesChar">
    <w:name w:val="Conclusões Char"/>
    <w:basedOn w:val="Ttulo2Char"/>
    <w:link w:val="Concluses"/>
    <w:uiPriority w:val="1"/>
    <w:rsid w:val="00C96F25"/>
    <w:rPr>
      <w:rFonts w:eastAsia="Times New Roman" w:cs="Arial"/>
      <w:b w:val="0"/>
      <w:bCs/>
      <w:szCs w:val="20"/>
    </w:rPr>
  </w:style>
  <w:style w:type="paragraph" w:customStyle="1" w:styleId="Logo">
    <w:name w:val="Logo"/>
    <w:link w:val="LogoChar"/>
    <w:uiPriority w:val="99"/>
    <w:rsid w:val="0058783C"/>
    <w:pPr>
      <w:spacing w:before="0" w:line="240" w:lineRule="auto"/>
      <w:ind w:left="-68"/>
      <w:jc w:val="center"/>
    </w:pPr>
    <w:rPr>
      <w:rFonts w:ascii="Times New Roman" w:hAnsi="Times New Roman"/>
      <w:b/>
      <w:bCs/>
      <w:spacing w:val="4"/>
      <w:sz w:val="17"/>
      <w:szCs w:val="17"/>
    </w:rPr>
  </w:style>
  <w:style w:type="paragraph" w:customStyle="1" w:styleId="NProcesso">
    <w:name w:val="N_Processo"/>
    <w:uiPriority w:val="99"/>
    <w:rsid w:val="008E1ABE"/>
    <w:pPr>
      <w:framePr w:w="2431" w:h="433" w:hSpace="141" w:wrap="auto" w:vAnchor="text" w:hAnchor="page" w:x="9067" w:y="-1041"/>
      <w:spacing w:before="0" w:line="240" w:lineRule="auto"/>
      <w:ind w:right="136"/>
      <w:contextualSpacing/>
      <w:jc w:val="right"/>
    </w:pPr>
    <w:rPr>
      <w:rFonts w:cs="Arial"/>
      <w:bCs/>
    </w:rPr>
  </w:style>
  <w:style w:type="paragraph" w:styleId="Citao">
    <w:name w:val="Quote"/>
    <w:link w:val="CitaoChar"/>
    <w:uiPriority w:val="1"/>
    <w:qFormat/>
    <w:rsid w:val="00A3339E"/>
    <w:pPr>
      <w:spacing w:line="240" w:lineRule="auto"/>
      <w:ind w:left="2268"/>
      <w:jc w:val="both"/>
    </w:pPr>
    <w:rPr>
      <w:rFonts w:eastAsia="Times New Roman"/>
      <w:sz w:val="22"/>
      <w:szCs w:val="20"/>
    </w:rPr>
  </w:style>
  <w:style w:type="character" w:customStyle="1" w:styleId="CitaoChar">
    <w:name w:val="Citação Char"/>
    <w:basedOn w:val="Fontepargpadro"/>
    <w:link w:val="Citao"/>
    <w:uiPriority w:val="1"/>
    <w:rsid w:val="00A3339E"/>
    <w:rPr>
      <w:rFonts w:eastAsia="Times New Roman"/>
      <w:sz w:val="22"/>
      <w:szCs w:val="20"/>
    </w:rPr>
  </w:style>
  <w:style w:type="paragraph" w:styleId="Ttulo">
    <w:name w:val="Title"/>
    <w:basedOn w:val="Normal"/>
    <w:next w:val="Normal"/>
    <w:link w:val="TtuloChar"/>
    <w:uiPriority w:val="10"/>
    <w:rsid w:val="00FC264C"/>
    <w:pPr>
      <w:widowControl w:val="0"/>
      <w:spacing w:before="120"/>
      <w:jc w:val="center"/>
    </w:pPr>
    <w:rPr>
      <w:rFonts w:eastAsia="Times New Roman" w:cs="Arial"/>
      <w:b/>
      <w:bCs/>
      <w:iCs/>
    </w:rPr>
  </w:style>
  <w:style w:type="character" w:customStyle="1" w:styleId="TtuloChar">
    <w:name w:val="Título Char"/>
    <w:basedOn w:val="Fontepargpadro"/>
    <w:link w:val="Ttulo"/>
    <w:uiPriority w:val="10"/>
    <w:rsid w:val="00FC264C"/>
    <w:rPr>
      <w:rFonts w:eastAsia="Times New Roman" w:cs="Arial"/>
      <w:b/>
      <w:bCs/>
      <w:iCs/>
    </w:rPr>
  </w:style>
  <w:style w:type="paragraph" w:customStyle="1" w:styleId="Tabela-Ttulo">
    <w:name w:val="Tabela-Título"/>
    <w:uiPriority w:val="2"/>
    <w:qFormat/>
    <w:rsid w:val="00FC264C"/>
    <w:pPr>
      <w:spacing w:before="0" w:line="240" w:lineRule="auto"/>
      <w:jc w:val="center"/>
    </w:pPr>
    <w:rPr>
      <w:rFonts w:eastAsia="Times New Roman"/>
      <w:b/>
      <w:sz w:val="18"/>
      <w:szCs w:val="20"/>
    </w:rPr>
  </w:style>
  <w:style w:type="paragraph" w:customStyle="1" w:styleId="Tabela-texto">
    <w:name w:val="Tabela-texto"/>
    <w:basedOn w:val="Tabela-Ttulo"/>
    <w:uiPriority w:val="2"/>
    <w:qFormat/>
    <w:rsid w:val="00FC264C"/>
    <w:rPr>
      <w:b w:val="0"/>
    </w:rPr>
  </w:style>
  <w:style w:type="paragraph" w:styleId="Legenda">
    <w:name w:val="caption"/>
    <w:uiPriority w:val="35"/>
    <w:unhideWhenUsed/>
    <w:qFormat/>
    <w:rsid w:val="00702B16"/>
    <w:pPr>
      <w:spacing w:before="0" w:line="240" w:lineRule="auto"/>
    </w:pPr>
    <w:rPr>
      <w:bCs/>
      <w:sz w:val="20"/>
      <w:szCs w:val="18"/>
    </w:rPr>
  </w:style>
  <w:style w:type="paragraph" w:customStyle="1" w:styleId="Fonte">
    <w:name w:val="Fonte"/>
    <w:next w:val="Corpodetexto"/>
    <w:rsid w:val="00702B16"/>
    <w:pPr>
      <w:spacing w:before="0" w:line="240" w:lineRule="auto"/>
      <w:jc w:val="both"/>
    </w:pPr>
    <w:rPr>
      <w:rFonts w:eastAsia="Times New Roman"/>
      <w:sz w:val="16"/>
      <w:szCs w:val="20"/>
    </w:rPr>
  </w:style>
  <w:style w:type="paragraph" w:customStyle="1" w:styleId="Figura">
    <w:name w:val="Figura"/>
    <w:next w:val="Fonte"/>
    <w:rsid w:val="00702B16"/>
    <w:pPr>
      <w:spacing w:before="0" w:line="240" w:lineRule="auto"/>
      <w:jc w:val="center"/>
    </w:pPr>
    <w:rPr>
      <w:rFonts w:eastAsia="Times New Roman"/>
      <w:noProof/>
      <w:sz w:val="16"/>
      <w:szCs w:val="20"/>
    </w:rPr>
  </w:style>
  <w:style w:type="paragraph" w:styleId="Subttulo">
    <w:name w:val="Subtitle"/>
    <w:basedOn w:val="Normal"/>
    <w:next w:val="Normal"/>
    <w:link w:val="SubttuloChar"/>
    <w:uiPriority w:val="11"/>
    <w:rsid w:val="008E1ABE"/>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8E1ABE"/>
    <w:rPr>
      <w:rFonts w:asciiTheme="majorHAnsi" w:eastAsiaTheme="majorEastAsia" w:hAnsiTheme="majorHAnsi" w:cstheme="majorBidi"/>
      <w:i/>
      <w:iCs/>
      <w:color w:val="4F81BD" w:themeColor="accent1"/>
      <w:spacing w:val="15"/>
    </w:rPr>
  </w:style>
  <w:style w:type="paragraph" w:customStyle="1" w:styleId="auxiliar1">
    <w:name w:val="auxiliar1"/>
    <w:basedOn w:val="Logo"/>
    <w:link w:val="auxiliar1Char"/>
    <w:rsid w:val="009121BE"/>
    <w:pPr>
      <w:ind w:left="0" w:right="357" w:firstLine="142"/>
      <w:jc w:val="left"/>
    </w:pPr>
    <w:rPr>
      <w:b w:val="0"/>
      <w:noProof/>
      <w:sz w:val="24"/>
      <w:szCs w:val="24"/>
    </w:rPr>
  </w:style>
  <w:style w:type="paragraph" w:customStyle="1" w:styleId="auxiliar2">
    <w:name w:val="auxiliar2"/>
    <w:basedOn w:val="Logo"/>
    <w:link w:val="auxiliar2Char"/>
    <w:rsid w:val="009121BE"/>
    <w:rPr>
      <w:sz w:val="6"/>
    </w:rPr>
  </w:style>
  <w:style w:type="character" w:customStyle="1" w:styleId="LogoChar">
    <w:name w:val="Logo Char"/>
    <w:basedOn w:val="Fontepargpadro"/>
    <w:link w:val="Logo"/>
    <w:uiPriority w:val="99"/>
    <w:rsid w:val="009121BE"/>
    <w:rPr>
      <w:rFonts w:ascii="Times New Roman" w:hAnsi="Times New Roman"/>
      <w:b/>
      <w:bCs/>
      <w:spacing w:val="4"/>
      <w:sz w:val="17"/>
      <w:szCs w:val="17"/>
    </w:rPr>
  </w:style>
  <w:style w:type="character" w:customStyle="1" w:styleId="auxiliar1Char">
    <w:name w:val="auxiliar1 Char"/>
    <w:basedOn w:val="LogoChar"/>
    <w:link w:val="auxiliar1"/>
    <w:rsid w:val="009121BE"/>
    <w:rPr>
      <w:rFonts w:ascii="Times New Roman" w:hAnsi="Times New Roman"/>
      <w:b w:val="0"/>
      <w:bCs/>
      <w:noProof/>
      <w:spacing w:val="4"/>
      <w:sz w:val="17"/>
      <w:szCs w:val="17"/>
    </w:rPr>
  </w:style>
  <w:style w:type="paragraph" w:customStyle="1" w:styleId="auxiliar3">
    <w:name w:val="auxiliar3"/>
    <w:basedOn w:val="Rodap"/>
    <w:link w:val="auxiliar3Char"/>
    <w:rsid w:val="009121BE"/>
    <w:pPr>
      <w:ind w:left="0"/>
    </w:pPr>
    <w:rPr>
      <w:sz w:val="2"/>
      <w:szCs w:val="2"/>
    </w:rPr>
  </w:style>
  <w:style w:type="character" w:customStyle="1" w:styleId="auxiliar2Char">
    <w:name w:val="auxiliar2 Char"/>
    <w:basedOn w:val="LogoChar"/>
    <w:link w:val="auxiliar2"/>
    <w:rsid w:val="009121BE"/>
    <w:rPr>
      <w:rFonts w:ascii="Times New Roman" w:hAnsi="Times New Roman"/>
      <w:b/>
      <w:bCs/>
      <w:spacing w:val="4"/>
      <w:sz w:val="6"/>
      <w:szCs w:val="17"/>
    </w:rPr>
  </w:style>
  <w:style w:type="character" w:customStyle="1" w:styleId="auxiliar3Char">
    <w:name w:val="auxiliar3 Char"/>
    <w:basedOn w:val="RodapChar"/>
    <w:link w:val="auxiliar3"/>
    <w:rsid w:val="009121BE"/>
    <w:rPr>
      <w:rFonts w:ascii="Times New Roman" w:hAnsi="Times New Roman"/>
      <w:sz w:val="2"/>
      <w:szCs w:val="2"/>
    </w:rPr>
  </w:style>
  <w:style w:type="paragraph" w:customStyle="1" w:styleId="Descrio">
    <w:name w:val="Descrição"/>
    <w:basedOn w:val="Cabealho"/>
    <w:link w:val="DescrioChar"/>
    <w:qFormat/>
    <w:rsid w:val="00F936AA"/>
    <w:pPr>
      <w:ind w:left="0" w:right="0"/>
      <w:jc w:val="center"/>
    </w:pPr>
  </w:style>
  <w:style w:type="character" w:customStyle="1" w:styleId="DescrioChar">
    <w:name w:val="Descrição Char"/>
    <w:basedOn w:val="CabealhoChar"/>
    <w:link w:val="Descrio"/>
    <w:rsid w:val="00F936AA"/>
    <w:rPr>
      <w:rFonts w:eastAsia="Times New Roman" w:cs="Arial"/>
      <w:b/>
    </w:rPr>
  </w:style>
  <w:style w:type="paragraph" w:styleId="Corpodetexto3">
    <w:name w:val="Body Text 3"/>
    <w:basedOn w:val="Normal"/>
    <w:link w:val="Corpodetexto3Char"/>
    <w:uiPriority w:val="99"/>
    <w:unhideWhenUsed/>
    <w:rsid w:val="006603E9"/>
    <w:pPr>
      <w:spacing w:after="120"/>
    </w:pPr>
    <w:rPr>
      <w:sz w:val="16"/>
      <w:szCs w:val="16"/>
    </w:rPr>
  </w:style>
  <w:style w:type="character" w:customStyle="1" w:styleId="Corpodetexto3Char">
    <w:name w:val="Corpo de texto 3 Char"/>
    <w:basedOn w:val="Fontepargpadro"/>
    <w:link w:val="Corpodetexto3"/>
    <w:uiPriority w:val="99"/>
    <w:rsid w:val="006603E9"/>
    <w:rPr>
      <w:sz w:val="16"/>
      <w:szCs w:val="16"/>
    </w:rPr>
  </w:style>
  <w:style w:type="paragraph" w:styleId="PargrafodaLista">
    <w:name w:val="List Paragraph"/>
    <w:basedOn w:val="Normal"/>
    <w:uiPriority w:val="34"/>
    <w:qFormat/>
    <w:rsid w:val="006603E9"/>
    <w:pPr>
      <w:spacing w:before="0" w:line="240" w:lineRule="auto"/>
      <w:ind w:left="708"/>
    </w:pPr>
    <w:rPr>
      <w:rFonts w:ascii="Times New Roman" w:eastAsia="Times New Roman" w:hAnsi="Times New Roman" w:cs="Times New Roman"/>
      <w:noProof/>
      <w:sz w:val="20"/>
      <w:szCs w:val="20"/>
    </w:rPr>
  </w:style>
  <w:style w:type="character" w:styleId="Forte">
    <w:name w:val="Strong"/>
    <w:basedOn w:val="Fontepargpadro"/>
    <w:uiPriority w:val="22"/>
    <w:qFormat/>
    <w:rsid w:val="009C19B4"/>
    <w:rPr>
      <w:b/>
      <w:bCs/>
    </w:rPr>
  </w:style>
  <w:style w:type="paragraph" w:styleId="NormalWeb">
    <w:name w:val="Normal (Web)"/>
    <w:basedOn w:val="Normal"/>
    <w:uiPriority w:val="99"/>
    <w:semiHidden/>
    <w:unhideWhenUsed/>
    <w:rsid w:val="008865E6"/>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04454">
      <w:bodyDiv w:val="1"/>
      <w:marLeft w:val="0"/>
      <w:marRight w:val="0"/>
      <w:marTop w:val="0"/>
      <w:marBottom w:val="0"/>
      <w:divBdr>
        <w:top w:val="none" w:sz="0" w:space="0" w:color="auto"/>
        <w:left w:val="none" w:sz="0" w:space="0" w:color="auto"/>
        <w:bottom w:val="none" w:sz="0" w:space="0" w:color="auto"/>
        <w:right w:val="none" w:sz="0" w:space="0" w:color="auto"/>
      </w:divBdr>
    </w:div>
    <w:div w:id="212625072">
      <w:bodyDiv w:val="1"/>
      <w:marLeft w:val="0"/>
      <w:marRight w:val="0"/>
      <w:marTop w:val="0"/>
      <w:marBottom w:val="0"/>
      <w:divBdr>
        <w:top w:val="none" w:sz="0" w:space="0" w:color="auto"/>
        <w:left w:val="none" w:sz="0" w:space="0" w:color="auto"/>
        <w:bottom w:val="none" w:sz="0" w:space="0" w:color="auto"/>
        <w:right w:val="none" w:sz="0" w:space="0" w:color="auto"/>
      </w:divBdr>
    </w:div>
    <w:div w:id="239142501">
      <w:bodyDiv w:val="1"/>
      <w:marLeft w:val="0"/>
      <w:marRight w:val="0"/>
      <w:marTop w:val="0"/>
      <w:marBottom w:val="0"/>
      <w:divBdr>
        <w:top w:val="none" w:sz="0" w:space="0" w:color="auto"/>
        <w:left w:val="none" w:sz="0" w:space="0" w:color="auto"/>
        <w:bottom w:val="none" w:sz="0" w:space="0" w:color="auto"/>
        <w:right w:val="none" w:sz="0" w:space="0" w:color="auto"/>
      </w:divBdr>
    </w:div>
    <w:div w:id="295838823">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16231074">
          <w:marLeft w:val="0"/>
          <w:marRight w:val="0"/>
          <w:marTop w:val="0"/>
          <w:marBottom w:val="0"/>
          <w:divBdr>
            <w:top w:val="none" w:sz="0" w:space="0" w:color="auto"/>
            <w:left w:val="none" w:sz="0" w:space="0" w:color="auto"/>
            <w:bottom w:val="single" w:sz="6" w:space="9" w:color="C8C8C8"/>
            <w:right w:val="none" w:sz="0" w:space="0" w:color="auto"/>
          </w:divBdr>
          <w:divsChild>
            <w:div w:id="1014848219">
              <w:marLeft w:val="0"/>
              <w:marRight w:val="0"/>
              <w:marTop w:val="0"/>
              <w:marBottom w:val="0"/>
              <w:divBdr>
                <w:top w:val="none" w:sz="0" w:space="0" w:color="auto"/>
                <w:left w:val="none" w:sz="0" w:space="0" w:color="auto"/>
                <w:bottom w:val="none" w:sz="0" w:space="0" w:color="auto"/>
                <w:right w:val="none" w:sz="0" w:space="0" w:color="auto"/>
              </w:divBdr>
            </w:div>
            <w:div w:id="6347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1773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357853229">
          <w:marLeft w:val="0"/>
          <w:marRight w:val="0"/>
          <w:marTop w:val="0"/>
          <w:marBottom w:val="0"/>
          <w:divBdr>
            <w:top w:val="none" w:sz="0" w:space="0" w:color="auto"/>
            <w:left w:val="none" w:sz="0" w:space="0" w:color="auto"/>
            <w:bottom w:val="single" w:sz="6" w:space="9" w:color="C8C8C8"/>
            <w:right w:val="none" w:sz="0" w:space="0" w:color="auto"/>
          </w:divBdr>
          <w:divsChild>
            <w:div w:id="1042752493">
              <w:marLeft w:val="0"/>
              <w:marRight w:val="0"/>
              <w:marTop w:val="0"/>
              <w:marBottom w:val="0"/>
              <w:divBdr>
                <w:top w:val="none" w:sz="0" w:space="0" w:color="auto"/>
                <w:left w:val="none" w:sz="0" w:space="0" w:color="auto"/>
                <w:bottom w:val="none" w:sz="0" w:space="0" w:color="auto"/>
                <w:right w:val="none" w:sz="0" w:space="0" w:color="auto"/>
              </w:divBdr>
              <w:divsChild>
                <w:div w:id="1046830401">
                  <w:marLeft w:val="0"/>
                  <w:marRight w:val="0"/>
                  <w:marTop w:val="0"/>
                  <w:marBottom w:val="0"/>
                  <w:divBdr>
                    <w:top w:val="none" w:sz="0" w:space="0" w:color="auto"/>
                    <w:left w:val="none" w:sz="0" w:space="0" w:color="auto"/>
                    <w:bottom w:val="none" w:sz="0" w:space="0" w:color="auto"/>
                    <w:right w:val="none" w:sz="0" w:space="0" w:color="auto"/>
                  </w:divBdr>
                  <w:divsChild>
                    <w:div w:id="1023289828">
                      <w:marLeft w:val="0"/>
                      <w:marRight w:val="0"/>
                      <w:marTop w:val="0"/>
                      <w:marBottom w:val="0"/>
                      <w:divBdr>
                        <w:top w:val="none" w:sz="0" w:space="0" w:color="auto"/>
                        <w:left w:val="none" w:sz="0" w:space="0" w:color="auto"/>
                        <w:bottom w:val="none" w:sz="0" w:space="0" w:color="auto"/>
                        <w:right w:val="none" w:sz="0" w:space="0" w:color="auto"/>
                      </w:divBdr>
                    </w:div>
                    <w:div w:id="514072406">
                      <w:marLeft w:val="0"/>
                      <w:marRight w:val="0"/>
                      <w:marTop w:val="0"/>
                      <w:marBottom w:val="0"/>
                      <w:divBdr>
                        <w:top w:val="none" w:sz="0" w:space="0" w:color="auto"/>
                        <w:left w:val="none" w:sz="0" w:space="0" w:color="auto"/>
                        <w:bottom w:val="none" w:sz="0" w:space="0" w:color="auto"/>
                        <w:right w:val="none" w:sz="0" w:space="0" w:color="auto"/>
                      </w:divBdr>
                    </w:div>
                  </w:divsChild>
                </w:div>
                <w:div w:id="663625912">
                  <w:marLeft w:val="0"/>
                  <w:marRight w:val="0"/>
                  <w:marTop w:val="0"/>
                  <w:marBottom w:val="0"/>
                  <w:divBdr>
                    <w:top w:val="none" w:sz="0" w:space="0" w:color="auto"/>
                    <w:left w:val="none" w:sz="0" w:space="0" w:color="auto"/>
                    <w:bottom w:val="none" w:sz="0" w:space="0" w:color="auto"/>
                    <w:right w:val="none" w:sz="0" w:space="0" w:color="auto"/>
                  </w:divBdr>
                </w:div>
                <w:div w:id="11159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04730">
      <w:bodyDiv w:val="1"/>
      <w:marLeft w:val="240"/>
      <w:marRight w:val="240"/>
      <w:marTop w:val="240"/>
      <w:marBottom w:val="60"/>
      <w:divBdr>
        <w:top w:val="none" w:sz="0" w:space="0" w:color="auto"/>
        <w:left w:val="none" w:sz="0" w:space="0" w:color="auto"/>
        <w:bottom w:val="none" w:sz="0" w:space="0" w:color="auto"/>
        <w:right w:val="none" w:sz="0" w:space="0" w:color="auto"/>
      </w:divBdr>
      <w:divsChild>
        <w:div w:id="598951415">
          <w:marLeft w:val="0"/>
          <w:marRight w:val="0"/>
          <w:marTop w:val="0"/>
          <w:marBottom w:val="0"/>
          <w:divBdr>
            <w:top w:val="none" w:sz="0" w:space="0" w:color="auto"/>
            <w:left w:val="none" w:sz="0" w:space="0" w:color="auto"/>
            <w:bottom w:val="single" w:sz="6" w:space="9" w:color="C8C8C8"/>
            <w:right w:val="none" w:sz="0" w:space="0" w:color="auto"/>
          </w:divBdr>
          <w:divsChild>
            <w:div w:id="141192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3981">
      <w:bodyDiv w:val="1"/>
      <w:marLeft w:val="240"/>
      <w:marRight w:val="240"/>
      <w:marTop w:val="240"/>
      <w:marBottom w:val="60"/>
      <w:divBdr>
        <w:top w:val="none" w:sz="0" w:space="0" w:color="auto"/>
        <w:left w:val="none" w:sz="0" w:space="0" w:color="auto"/>
        <w:bottom w:val="none" w:sz="0" w:space="0" w:color="auto"/>
        <w:right w:val="none" w:sz="0" w:space="0" w:color="auto"/>
      </w:divBdr>
      <w:divsChild>
        <w:div w:id="2102140652">
          <w:marLeft w:val="0"/>
          <w:marRight w:val="0"/>
          <w:marTop w:val="0"/>
          <w:marBottom w:val="0"/>
          <w:divBdr>
            <w:top w:val="none" w:sz="0" w:space="0" w:color="auto"/>
            <w:left w:val="none" w:sz="0" w:space="0" w:color="auto"/>
            <w:bottom w:val="single" w:sz="6" w:space="9" w:color="C8C8C8"/>
            <w:right w:val="none" w:sz="0" w:space="0" w:color="auto"/>
          </w:divBdr>
          <w:divsChild>
            <w:div w:id="1415736764">
              <w:marLeft w:val="0"/>
              <w:marRight w:val="0"/>
              <w:marTop w:val="0"/>
              <w:marBottom w:val="0"/>
              <w:divBdr>
                <w:top w:val="none" w:sz="0" w:space="0" w:color="auto"/>
                <w:left w:val="none" w:sz="0" w:space="0" w:color="auto"/>
                <w:bottom w:val="none" w:sz="0" w:space="0" w:color="auto"/>
                <w:right w:val="none" w:sz="0" w:space="0" w:color="auto"/>
              </w:divBdr>
              <w:divsChild>
                <w:div w:id="1502425913">
                  <w:marLeft w:val="0"/>
                  <w:marRight w:val="0"/>
                  <w:marTop w:val="0"/>
                  <w:marBottom w:val="0"/>
                  <w:divBdr>
                    <w:top w:val="none" w:sz="0" w:space="0" w:color="auto"/>
                    <w:left w:val="none" w:sz="0" w:space="0" w:color="auto"/>
                    <w:bottom w:val="none" w:sz="0" w:space="0" w:color="auto"/>
                    <w:right w:val="none" w:sz="0" w:space="0" w:color="auto"/>
                  </w:divBdr>
                </w:div>
                <w:div w:id="47168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14426">
      <w:bodyDiv w:val="1"/>
      <w:marLeft w:val="0"/>
      <w:marRight w:val="0"/>
      <w:marTop w:val="0"/>
      <w:marBottom w:val="0"/>
      <w:divBdr>
        <w:top w:val="none" w:sz="0" w:space="0" w:color="auto"/>
        <w:left w:val="none" w:sz="0" w:space="0" w:color="auto"/>
        <w:bottom w:val="none" w:sz="0" w:space="0" w:color="auto"/>
        <w:right w:val="none" w:sz="0" w:space="0" w:color="auto"/>
      </w:divBdr>
    </w:div>
    <w:div w:id="1576472941">
      <w:bodyDiv w:val="1"/>
      <w:marLeft w:val="0"/>
      <w:marRight w:val="0"/>
      <w:marTop w:val="0"/>
      <w:marBottom w:val="0"/>
      <w:divBdr>
        <w:top w:val="none" w:sz="0" w:space="0" w:color="auto"/>
        <w:left w:val="none" w:sz="0" w:space="0" w:color="auto"/>
        <w:bottom w:val="none" w:sz="0" w:space="0" w:color="auto"/>
        <w:right w:val="none" w:sz="0" w:space="0" w:color="auto"/>
      </w:divBdr>
    </w:div>
    <w:div w:id="162720261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94761179">
          <w:marLeft w:val="0"/>
          <w:marRight w:val="0"/>
          <w:marTop w:val="0"/>
          <w:marBottom w:val="0"/>
          <w:divBdr>
            <w:top w:val="none" w:sz="0" w:space="0" w:color="auto"/>
            <w:left w:val="none" w:sz="0" w:space="0" w:color="auto"/>
            <w:bottom w:val="single" w:sz="6" w:space="9" w:color="C8C8C8"/>
            <w:right w:val="none" w:sz="0" w:space="0" w:color="auto"/>
          </w:divBdr>
          <w:divsChild>
            <w:div w:id="1024136471">
              <w:marLeft w:val="0"/>
              <w:marRight w:val="0"/>
              <w:marTop w:val="0"/>
              <w:marBottom w:val="0"/>
              <w:divBdr>
                <w:top w:val="none" w:sz="0" w:space="0" w:color="auto"/>
                <w:left w:val="none" w:sz="0" w:space="0" w:color="auto"/>
                <w:bottom w:val="none" w:sz="0" w:space="0" w:color="auto"/>
                <w:right w:val="none" w:sz="0" w:space="0" w:color="auto"/>
              </w:divBdr>
            </w:div>
            <w:div w:id="845480512">
              <w:marLeft w:val="0"/>
              <w:marRight w:val="0"/>
              <w:marTop w:val="0"/>
              <w:marBottom w:val="0"/>
              <w:divBdr>
                <w:top w:val="none" w:sz="0" w:space="0" w:color="auto"/>
                <w:left w:val="none" w:sz="0" w:space="0" w:color="auto"/>
                <w:bottom w:val="none" w:sz="0" w:space="0" w:color="auto"/>
                <w:right w:val="none" w:sz="0" w:space="0" w:color="auto"/>
              </w:divBdr>
            </w:div>
            <w:div w:id="16908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6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CD4D1-8F8F-4E04-8465-78CA74950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Pages>
  <Words>1213</Words>
  <Characters>6887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T.C.M.</Company>
  <LinksUpToDate>false</LinksUpToDate>
  <CharactersWithSpaces>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 da Cunha de Castro Guerra</dc:creator>
  <cp:lastModifiedBy>Sonia Maria Dias Castro dos Santos</cp:lastModifiedBy>
  <cp:revision>156</cp:revision>
  <cp:lastPrinted>2024-07-10T20:17:00Z</cp:lastPrinted>
  <dcterms:created xsi:type="dcterms:W3CDTF">2024-07-24T11:51:00Z</dcterms:created>
  <dcterms:modified xsi:type="dcterms:W3CDTF">2024-07-25T23:23:00Z</dcterms:modified>
</cp:coreProperties>
</file>